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301"/>
      </w:tblGrid>
      <w:tr w:rsidR="008E3493" w:rsidRPr="00F73C96" w14:paraId="019E07A5" w14:textId="77777777" w:rsidTr="000B5D63">
        <w:trPr>
          <w:trHeight w:val="26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4C06160" w14:textId="77777777" w:rsidR="008E3493" w:rsidRPr="00F73C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8062" w14:textId="77777777" w:rsidR="008E3493" w:rsidRPr="00F73C96" w:rsidRDefault="008E3493" w:rsidP="007F558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F81BAD" w:rsidRPr="00F73C96" w14:paraId="1A9F3972" w14:textId="77777777" w:rsidTr="000B5D63">
        <w:trPr>
          <w:trHeight w:val="25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69808D4" w14:textId="77777777" w:rsidR="008E3493" w:rsidRPr="00F73C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31977639" w14:textId="77777777" w:rsidR="008E3493" w:rsidRPr="00F73C96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F73C96" w14:paraId="5FF2D7A9" w14:textId="77777777" w:rsidTr="000B5D63">
        <w:trPr>
          <w:trHeight w:val="226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96B863E" w14:textId="77777777" w:rsidR="008E3493" w:rsidRPr="00F73C96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5D09E714" w14:textId="4754DB4E" w:rsidR="008E3493" w:rsidRPr="00F73C96" w:rsidRDefault="00E45750" w:rsidP="00FE19D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>
              <w:rPr>
                <w:rFonts w:asciiTheme="minorHAnsi" w:hAnsiTheme="minorHAnsi" w:cstheme="minorHAnsi"/>
              </w:rPr>
              <w:t>DESIGNAÇÃO DE COMISSÃO RESPONSÁVEL PELA AQUISIÇÃO DE SEDE CAU/AM</w:t>
            </w:r>
            <w:r w:rsidR="000B5D63"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E3493" w:rsidRPr="00F73C96" w14:paraId="2B276A8A" w14:textId="77777777" w:rsidTr="000B5D63">
        <w:trPr>
          <w:trHeight w:val="246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84FBB" w14:textId="23A90672" w:rsidR="008E3493" w:rsidRPr="00F73C96" w:rsidRDefault="00E36C25" w:rsidP="000F70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 xml:space="preserve">DELIBERAÇÃO PLENÁRIA DPOAM Nº </w:t>
            </w:r>
            <w:r w:rsidR="0031673A" w:rsidRPr="00F73C96">
              <w:rPr>
                <w:rFonts w:asciiTheme="minorHAnsi" w:hAnsiTheme="minorHAnsi" w:cstheme="minorHAnsi"/>
                <w:b/>
              </w:rPr>
              <w:t>0</w:t>
            </w:r>
            <w:r w:rsidR="00EF398F" w:rsidRPr="00F73C96">
              <w:rPr>
                <w:rFonts w:asciiTheme="minorHAnsi" w:hAnsiTheme="minorHAnsi" w:cstheme="minorHAnsi"/>
                <w:b/>
              </w:rPr>
              <w:t>2</w:t>
            </w:r>
            <w:r w:rsidR="006F1351" w:rsidRPr="00F73C96">
              <w:rPr>
                <w:rFonts w:asciiTheme="minorHAnsi" w:hAnsiTheme="minorHAnsi" w:cstheme="minorHAnsi"/>
                <w:b/>
              </w:rPr>
              <w:t>6</w:t>
            </w:r>
            <w:r w:rsidR="00E45750">
              <w:rPr>
                <w:rFonts w:asciiTheme="minorHAnsi" w:hAnsiTheme="minorHAnsi" w:cstheme="minorHAnsi"/>
                <w:b/>
              </w:rPr>
              <w:t>3</w:t>
            </w:r>
            <w:r w:rsidR="00921E6D" w:rsidRPr="00F73C96">
              <w:rPr>
                <w:rFonts w:asciiTheme="minorHAnsi" w:hAnsiTheme="minorHAnsi" w:cstheme="minorHAnsi"/>
                <w:b/>
              </w:rPr>
              <w:t>/202</w:t>
            </w:r>
            <w:r w:rsidR="006F1351" w:rsidRPr="00F73C96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2D58252D" w14:textId="77777777" w:rsidR="00915E4A" w:rsidRPr="00F73C96" w:rsidRDefault="00915E4A" w:rsidP="00341EE3">
      <w:pPr>
        <w:ind w:left="4536"/>
        <w:jc w:val="both"/>
        <w:rPr>
          <w:rFonts w:asciiTheme="minorHAnsi" w:hAnsiTheme="minorHAnsi" w:cstheme="minorHAnsi"/>
        </w:rPr>
      </w:pPr>
    </w:p>
    <w:p w14:paraId="3C7CF090" w14:textId="69FFFB58" w:rsidR="006F1351" w:rsidRPr="00F73C96" w:rsidRDefault="006F1351" w:rsidP="006F1351">
      <w:pPr>
        <w:tabs>
          <w:tab w:val="right" w:pos="5529"/>
        </w:tabs>
        <w:ind w:left="4678"/>
        <w:jc w:val="both"/>
        <w:rPr>
          <w:rFonts w:asciiTheme="minorHAnsi" w:hAnsiTheme="minorHAnsi" w:cstheme="minorHAnsi"/>
        </w:rPr>
      </w:pPr>
      <w:r w:rsidRPr="00F73C96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Aprova </w:t>
      </w:r>
      <w:r w:rsidR="00E45750">
        <w:rPr>
          <w:rFonts w:asciiTheme="minorHAnsi" w:eastAsia="Times New Roman" w:hAnsiTheme="minorHAnsi" w:cstheme="minorHAnsi"/>
          <w:bCs/>
          <w:lang w:eastAsia="pt-BR"/>
        </w:rPr>
        <w:t xml:space="preserve">Designação da COAPF-CAU/AM, </w:t>
      </w:r>
      <w:r w:rsidR="00A60D9B">
        <w:rPr>
          <w:rFonts w:asciiTheme="minorHAnsi" w:eastAsia="Times New Roman" w:hAnsiTheme="minorHAnsi" w:cstheme="minorHAnsi"/>
          <w:bCs/>
          <w:lang w:eastAsia="pt-BR"/>
        </w:rPr>
        <w:t>para prospecção de imóvel para abrigar sede do CAU/AM</w:t>
      </w:r>
      <w:r w:rsidRPr="00F73C96">
        <w:rPr>
          <w:rFonts w:asciiTheme="minorHAnsi" w:eastAsia="Times New Roman" w:hAnsiTheme="minorHAnsi" w:cstheme="minorHAnsi"/>
          <w:bCs/>
          <w:lang w:eastAsia="pt-BR"/>
        </w:rPr>
        <w:t>.</w:t>
      </w:r>
    </w:p>
    <w:p w14:paraId="5C0E52A8" w14:textId="77777777" w:rsidR="00F270D6" w:rsidRPr="00F73C96" w:rsidRDefault="00F270D6" w:rsidP="00033A13">
      <w:pPr>
        <w:ind w:left="4536"/>
        <w:jc w:val="both"/>
        <w:rPr>
          <w:rFonts w:asciiTheme="minorHAnsi" w:hAnsiTheme="minorHAnsi" w:cstheme="minorHAnsi"/>
        </w:rPr>
      </w:pPr>
    </w:p>
    <w:p w14:paraId="3EAED674" w14:textId="1B362F64" w:rsidR="006F1351" w:rsidRPr="00F73C96" w:rsidRDefault="006F1351" w:rsidP="00033A13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O CONSELHO DE ARQUITETURA E URBANISMO DO AMAZONAS (CAU/AM), no uso das atribuições que lhe conferem o inciso X do art. 34 da Lei 12.378/2010 e reunido por videoconferência em 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28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de 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fevereiro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de 202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3</w:t>
      </w:r>
      <w:r w:rsidRPr="00F73C96">
        <w:rPr>
          <w:rFonts w:asciiTheme="minorHAnsi" w:hAnsiTheme="minorHAnsi" w:cstheme="minorHAnsi"/>
          <w:kern w:val="0"/>
          <w:lang w:bidi="ar-SA"/>
        </w:rPr>
        <w:t>, após análise do assunto em epígrafe, e;</w:t>
      </w:r>
    </w:p>
    <w:p w14:paraId="47B26D4F" w14:textId="76CCB92A" w:rsidR="00033A13" w:rsidRDefault="00351557" w:rsidP="00033A13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351557">
        <w:rPr>
          <w:rFonts w:asciiTheme="minorHAnsi" w:hAnsiTheme="minorHAnsi" w:cstheme="minorHAnsi"/>
          <w:kern w:val="0"/>
          <w:lang w:bidi="ar-SA"/>
        </w:rPr>
        <w:t>Considerando a Deliberação Plenária n° 8, de 4 de maio de 2012 do CAU/BR, que recomenda</w:t>
      </w:r>
      <w:r>
        <w:rPr>
          <w:rFonts w:asciiTheme="minorHAnsi" w:hAnsiTheme="minorHAnsi" w:cstheme="minorHAnsi"/>
          <w:kern w:val="0"/>
          <w:lang w:bidi="ar-SA"/>
        </w:rPr>
        <w:t xml:space="preserve"> </w:t>
      </w:r>
      <w:r w:rsidRPr="00351557">
        <w:rPr>
          <w:rFonts w:asciiTheme="minorHAnsi" w:hAnsiTheme="minorHAnsi" w:cstheme="minorHAnsi"/>
          <w:kern w:val="0"/>
          <w:lang w:bidi="ar-SA"/>
        </w:rPr>
        <w:t>aos Conselhos de Arquitetura e Urbanismo dos Estados e do Distrito Federal (CAU/UF) a</w:t>
      </w:r>
      <w:r>
        <w:rPr>
          <w:rFonts w:asciiTheme="minorHAnsi" w:hAnsiTheme="minorHAnsi" w:cstheme="minorHAnsi"/>
          <w:kern w:val="0"/>
          <w:lang w:bidi="ar-SA"/>
        </w:rPr>
        <w:t xml:space="preserve"> </w:t>
      </w:r>
      <w:r w:rsidRPr="00351557">
        <w:rPr>
          <w:rFonts w:asciiTheme="minorHAnsi" w:hAnsiTheme="minorHAnsi" w:cstheme="minorHAnsi"/>
          <w:kern w:val="0"/>
          <w:lang w:bidi="ar-SA"/>
        </w:rPr>
        <w:t>adoção de procedimentos específicos para a implantação de suas sedes definitivas e dá</w:t>
      </w:r>
      <w:r>
        <w:rPr>
          <w:rFonts w:asciiTheme="minorHAnsi" w:hAnsiTheme="minorHAnsi" w:cstheme="minorHAnsi"/>
          <w:kern w:val="0"/>
          <w:lang w:bidi="ar-SA"/>
        </w:rPr>
        <w:t xml:space="preserve"> </w:t>
      </w:r>
      <w:r w:rsidRPr="00351557">
        <w:rPr>
          <w:rFonts w:asciiTheme="minorHAnsi" w:hAnsiTheme="minorHAnsi" w:cstheme="minorHAnsi"/>
          <w:kern w:val="0"/>
          <w:lang w:bidi="ar-SA"/>
        </w:rPr>
        <w:t>outras providências;</w:t>
      </w:r>
      <w:bookmarkStart w:id="0" w:name="_Hlk136861729"/>
      <w:r w:rsidR="00033A13" w:rsidRPr="00033A13">
        <w:rPr>
          <w:rFonts w:asciiTheme="minorHAnsi" w:hAnsiTheme="minorHAnsi" w:cstheme="minorHAnsi"/>
          <w:kern w:val="0"/>
          <w:lang w:bidi="ar-SA"/>
        </w:rPr>
        <w:t xml:space="preserve"> </w:t>
      </w:r>
    </w:p>
    <w:p w14:paraId="6639CF1B" w14:textId="04D7039E" w:rsidR="006F1351" w:rsidRPr="00F73C96" w:rsidRDefault="00033A13" w:rsidP="00033A13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spacing w:val="1"/>
          <w:kern w:val="0"/>
          <w:lang w:bidi="ar-SA"/>
        </w:rPr>
      </w:pPr>
      <w:r>
        <w:rPr>
          <w:rFonts w:asciiTheme="minorHAnsi" w:hAnsiTheme="minorHAnsi" w:cstheme="minorHAnsi"/>
          <w:kern w:val="0"/>
          <w:lang w:bidi="ar-SA"/>
        </w:rPr>
        <w:t>Co</w:t>
      </w:r>
      <w:r w:rsidRPr="00351557">
        <w:rPr>
          <w:rFonts w:asciiTheme="minorHAnsi" w:hAnsiTheme="minorHAnsi" w:cstheme="minorHAnsi"/>
          <w:kern w:val="0"/>
          <w:lang w:bidi="ar-SA"/>
        </w:rPr>
        <w:t xml:space="preserve">nsiderando a necessidade do Conselho de Arquitetura e Urbanismo de </w:t>
      </w:r>
      <w:r>
        <w:rPr>
          <w:rFonts w:asciiTheme="minorHAnsi" w:hAnsiTheme="minorHAnsi" w:cstheme="minorHAnsi"/>
          <w:kern w:val="0"/>
          <w:lang w:bidi="ar-SA"/>
        </w:rPr>
        <w:t>Amazonas</w:t>
      </w:r>
      <w:r w:rsidRPr="00351557">
        <w:rPr>
          <w:rFonts w:asciiTheme="minorHAnsi" w:hAnsiTheme="minorHAnsi" w:cstheme="minorHAnsi"/>
          <w:kern w:val="0"/>
          <w:lang w:bidi="ar-SA"/>
        </w:rPr>
        <w:t xml:space="preserve"> –</w:t>
      </w:r>
      <w:r>
        <w:rPr>
          <w:rFonts w:asciiTheme="minorHAnsi" w:hAnsiTheme="minorHAnsi" w:cstheme="minorHAnsi"/>
          <w:kern w:val="0"/>
          <w:lang w:bidi="ar-SA"/>
        </w:rPr>
        <w:t xml:space="preserve"> CAU/AM</w:t>
      </w:r>
      <w:r w:rsidRPr="00351557">
        <w:rPr>
          <w:rFonts w:asciiTheme="minorHAnsi" w:hAnsiTheme="minorHAnsi" w:cstheme="minorHAnsi"/>
          <w:kern w:val="0"/>
          <w:lang w:bidi="ar-SA"/>
        </w:rPr>
        <w:t xml:space="preserve"> de reiniciar os procedimentos para aquisição de sua sede própria</w:t>
      </w:r>
      <w:bookmarkEnd w:id="0"/>
      <w:r w:rsidRPr="00351557">
        <w:rPr>
          <w:rFonts w:asciiTheme="minorHAnsi" w:hAnsiTheme="minorHAnsi" w:cstheme="minorHAnsi"/>
          <w:kern w:val="0"/>
          <w:lang w:bidi="ar-SA"/>
        </w:rPr>
        <w:t>;</w:t>
      </w:r>
    </w:p>
    <w:p w14:paraId="08D29E69" w14:textId="639F0A26" w:rsidR="00033A13" w:rsidRDefault="00033A13" w:rsidP="00033A1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Considerando declaração de indisponibilidade </w:t>
      </w:r>
      <w:r w:rsidRPr="00033A13">
        <w:rPr>
          <w:rFonts w:asciiTheme="minorHAnsi" w:hAnsiTheme="minorHAnsi" w:cstheme="minorHAnsi"/>
          <w:color w:val="auto"/>
        </w:rPr>
        <w:t>junto ao Ministério de Planejamento, Orçamento e Gestão Secretaria de Patrimônio da União – SPU, para verificação de imóveis disponíveis para cessão pela união através do SISREI - SISTEMA DE REQUERIMENTO ELETRÔNICO DE IMÓVEIS</w:t>
      </w:r>
      <w:r>
        <w:rPr>
          <w:rFonts w:asciiTheme="minorHAnsi" w:hAnsiTheme="minorHAnsi" w:cstheme="minorHAnsi"/>
          <w:color w:val="auto"/>
        </w:rPr>
        <w:t>, em 08/02/2023.</w:t>
      </w:r>
    </w:p>
    <w:p w14:paraId="336957A6" w14:textId="77777777" w:rsidR="00FB4CA1" w:rsidRDefault="00FB4CA1" w:rsidP="00033A1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D65FE77" w14:textId="77777777" w:rsidR="00FB4CA1" w:rsidRPr="00F73C96" w:rsidRDefault="00FB4CA1" w:rsidP="00033A1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0A0FA7E" w14:textId="77777777" w:rsidR="006F1351" w:rsidRDefault="006F1351" w:rsidP="00033A13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DELIBEROU: </w:t>
      </w:r>
    </w:p>
    <w:p w14:paraId="4E8A8DA6" w14:textId="77777777" w:rsidR="00033A13" w:rsidRPr="00F73C96" w:rsidRDefault="00033A13" w:rsidP="00033A13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02FCEFEB" w14:textId="70B0B87E" w:rsidR="006F1351" w:rsidRDefault="006F1351" w:rsidP="00033A13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F73C96">
        <w:rPr>
          <w:rFonts w:asciiTheme="minorHAnsi" w:hAnsiTheme="minorHAnsi" w:cstheme="minorHAnsi"/>
        </w:rPr>
        <w:t xml:space="preserve">1 – Pela Aprovação </w:t>
      </w:r>
      <w:r w:rsidR="00033A13">
        <w:rPr>
          <w:rFonts w:asciiTheme="minorHAnsi" w:hAnsiTheme="minorHAnsi" w:cstheme="minorHAnsi"/>
        </w:rPr>
        <w:t>da Designação da</w:t>
      </w:r>
      <w:r w:rsidR="00033A13" w:rsidRPr="00033A13">
        <w:rPr>
          <w:rFonts w:asciiTheme="minorHAnsi" w:eastAsia="Times New Roman" w:hAnsiTheme="minorHAnsi" w:cstheme="minorHAnsi"/>
          <w:lang w:eastAsia="pt-BR"/>
        </w:rPr>
        <w:t xml:space="preserve"> COAPF-CAU/AM como comissão responsável pela elaboração do edital de chamamento público</w:t>
      </w:r>
      <w:r w:rsidR="00033A13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033A13" w:rsidRPr="00033A13">
        <w:rPr>
          <w:rFonts w:asciiTheme="minorHAnsi" w:eastAsia="Times New Roman" w:hAnsiTheme="minorHAnsi" w:cstheme="minorHAnsi"/>
          <w:lang w:eastAsia="pt-BR"/>
        </w:rPr>
        <w:t>análise de propostas</w:t>
      </w:r>
      <w:r w:rsidR="00033A13">
        <w:rPr>
          <w:rFonts w:asciiTheme="minorHAnsi" w:eastAsia="Times New Roman" w:hAnsiTheme="minorHAnsi" w:cstheme="minorHAnsi"/>
          <w:lang w:eastAsia="pt-BR"/>
        </w:rPr>
        <w:t xml:space="preserve"> de imóveis para possível sede do CAU/AM;</w:t>
      </w:r>
    </w:p>
    <w:p w14:paraId="36DBA2F5" w14:textId="6D4A6145" w:rsidR="00033A13" w:rsidRPr="00F73C96" w:rsidRDefault="00033A13" w:rsidP="00033A13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3C8CBC33" w14:textId="77777777" w:rsidR="006F1351" w:rsidRPr="00F73C96" w:rsidRDefault="006F1351" w:rsidP="00033A13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2 - Esta Deliberação entra em vigor nesta data. </w:t>
      </w:r>
    </w:p>
    <w:p w14:paraId="7E1CC259" w14:textId="77777777" w:rsidR="006F1351" w:rsidRPr="00F73C96" w:rsidRDefault="006F1351" w:rsidP="00033A13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3058CEAA" w14:textId="26C50F9A" w:rsidR="006F1351" w:rsidRPr="00F73C96" w:rsidRDefault="006F1351" w:rsidP="00033A13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Com </w:t>
      </w:r>
      <w:r w:rsidR="003A37A9" w:rsidRPr="00F73C96">
        <w:rPr>
          <w:rFonts w:asciiTheme="minorHAnsi" w:hAnsiTheme="minorHAnsi" w:cstheme="minorHAnsi"/>
          <w:kern w:val="0"/>
          <w:lang w:bidi="ar-SA"/>
        </w:rPr>
        <w:t>04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votos favoráveis, 00 votos contrários, 00 abstenção.</w:t>
      </w:r>
    </w:p>
    <w:p w14:paraId="3C3360E2" w14:textId="77777777" w:rsidR="003C4E62" w:rsidRPr="00F73C96" w:rsidRDefault="003C4E62" w:rsidP="00033A13">
      <w:pPr>
        <w:jc w:val="center"/>
        <w:rPr>
          <w:rFonts w:asciiTheme="minorHAnsi" w:hAnsiTheme="minorHAnsi" w:cstheme="minorHAnsi"/>
        </w:rPr>
      </w:pPr>
    </w:p>
    <w:p w14:paraId="287FB583" w14:textId="4DB1330C" w:rsidR="00CA428C" w:rsidRPr="00F73C96" w:rsidRDefault="00732D1F" w:rsidP="00033A13">
      <w:pPr>
        <w:jc w:val="center"/>
        <w:rPr>
          <w:rFonts w:asciiTheme="minorHAnsi" w:hAnsiTheme="minorHAnsi" w:cstheme="minorHAnsi"/>
        </w:rPr>
      </w:pPr>
      <w:r w:rsidRPr="00F73C96">
        <w:rPr>
          <w:rFonts w:asciiTheme="minorHAnsi" w:hAnsiTheme="minorHAnsi" w:cstheme="minorHAnsi"/>
        </w:rPr>
        <w:t>Manaus</w:t>
      </w:r>
      <w:r w:rsidR="00CA428C" w:rsidRPr="00F73C96">
        <w:rPr>
          <w:rFonts w:asciiTheme="minorHAnsi" w:hAnsiTheme="minorHAnsi" w:cstheme="minorHAnsi"/>
        </w:rPr>
        <w:t xml:space="preserve">, </w:t>
      </w:r>
      <w:r w:rsidR="006F1351" w:rsidRPr="00F73C96">
        <w:rPr>
          <w:rFonts w:asciiTheme="minorHAnsi" w:hAnsiTheme="minorHAnsi" w:cstheme="minorHAnsi"/>
        </w:rPr>
        <w:t xml:space="preserve">28 de fevereiro </w:t>
      </w:r>
      <w:r w:rsidR="004F0C26" w:rsidRPr="00F73C96">
        <w:rPr>
          <w:rFonts w:asciiTheme="minorHAnsi" w:hAnsiTheme="minorHAnsi" w:cstheme="minorHAnsi"/>
        </w:rPr>
        <w:t>de 202</w:t>
      </w:r>
      <w:r w:rsidR="006F1351" w:rsidRPr="00F73C96">
        <w:rPr>
          <w:rFonts w:asciiTheme="minorHAnsi" w:hAnsiTheme="minorHAnsi" w:cstheme="minorHAnsi"/>
        </w:rPr>
        <w:t>3</w:t>
      </w:r>
      <w:r w:rsidR="00350AD1" w:rsidRPr="00F73C96">
        <w:rPr>
          <w:rFonts w:asciiTheme="minorHAnsi" w:hAnsiTheme="minorHAnsi" w:cstheme="minorHAnsi"/>
        </w:rPr>
        <w:t>.</w:t>
      </w:r>
    </w:p>
    <w:p w14:paraId="6E0677C6" w14:textId="08C4D89D" w:rsidR="003C4E62" w:rsidRPr="00F73C96" w:rsidRDefault="003C4E62" w:rsidP="005F11CE">
      <w:pPr>
        <w:spacing w:line="360" w:lineRule="auto"/>
        <w:jc w:val="center"/>
        <w:rPr>
          <w:rFonts w:asciiTheme="minorHAnsi" w:hAnsiTheme="minorHAnsi" w:cstheme="minorHAnsi"/>
        </w:rPr>
      </w:pPr>
    </w:p>
    <w:p w14:paraId="02B6A4E1" w14:textId="77777777" w:rsidR="00481A38" w:rsidRPr="00F73C96" w:rsidRDefault="00481A38" w:rsidP="005F11CE">
      <w:pPr>
        <w:spacing w:line="360" w:lineRule="auto"/>
        <w:jc w:val="center"/>
        <w:rPr>
          <w:rFonts w:asciiTheme="minorHAnsi" w:hAnsiTheme="minorHAnsi" w:cstheme="minorHAnsi"/>
        </w:rPr>
      </w:pPr>
    </w:p>
    <w:p w14:paraId="5A9FE17C" w14:textId="1A4D68DC" w:rsidR="00350AD1" w:rsidRPr="00F73C96" w:rsidRDefault="00350AD1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  <w:proofErr w:type="spellStart"/>
      <w:r w:rsidRPr="00F73C96">
        <w:rPr>
          <w:rFonts w:asciiTheme="minorHAnsi" w:hAnsiTheme="minorHAnsi" w:cstheme="minorHAnsi"/>
          <w:kern w:val="0"/>
          <w:lang w:bidi="ar-SA"/>
        </w:rPr>
        <w:t>Arq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ª</w:t>
      </w:r>
      <w:proofErr w:type="spellEnd"/>
      <w:r w:rsidRPr="00F73C96">
        <w:rPr>
          <w:rFonts w:asciiTheme="minorHAnsi" w:hAnsiTheme="minorHAnsi" w:cstheme="minorHAnsi"/>
          <w:kern w:val="0"/>
          <w:lang w:bidi="ar-SA"/>
        </w:rPr>
        <w:t xml:space="preserve">. e </w:t>
      </w:r>
      <w:proofErr w:type="spellStart"/>
      <w:r w:rsidRPr="00F73C96">
        <w:rPr>
          <w:rFonts w:asciiTheme="minorHAnsi" w:hAnsiTheme="minorHAnsi" w:cstheme="minorHAnsi"/>
          <w:kern w:val="0"/>
          <w:lang w:bidi="ar-SA"/>
        </w:rPr>
        <w:t>Urb</w:t>
      </w:r>
      <w:proofErr w:type="spellEnd"/>
      <w:r w:rsidR="006F1351" w:rsidRPr="00F73C96">
        <w:rPr>
          <w:rFonts w:asciiTheme="minorHAnsi" w:hAnsiTheme="minorHAnsi" w:cstheme="minorHAnsi"/>
          <w:kern w:val="0"/>
          <w:lang w:bidi="ar-SA"/>
        </w:rPr>
        <w:t>ª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. </w:t>
      </w:r>
      <w:r w:rsidR="006F1351" w:rsidRPr="00F73C96">
        <w:rPr>
          <w:rFonts w:asciiTheme="minorHAnsi" w:hAnsiTheme="minorHAnsi" w:cstheme="minorHAnsi"/>
        </w:rPr>
        <w:t>Cristiane Sotto Mayor Fernandes</w:t>
      </w:r>
    </w:p>
    <w:p w14:paraId="429A430A" w14:textId="23785676" w:rsidR="00582002" w:rsidRPr="00F73C96" w:rsidRDefault="006F1351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>Vice</w:t>
      </w:r>
      <w:r w:rsidR="003A37A9" w:rsidRPr="00F73C96">
        <w:rPr>
          <w:rFonts w:asciiTheme="minorHAnsi" w:hAnsiTheme="minorHAnsi" w:cstheme="minorHAnsi"/>
          <w:kern w:val="0"/>
          <w:lang w:bidi="ar-SA"/>
        </w:rPr>
        <w:t xml:space="preserve"> 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- </w:t>
      </w:r>
      <w:r w:rsidR="0031673A" w:rsidRPr="00F73C96">
        <w:rPr>
          <w:rFonts w:asciiTheme="minorHAnsi" w:hAnsiTheme="minorHAnsi" w:cstheme="minorHAnsi"/>
          <w:kern w:val="0"/>
          <w:lang w:bidi="ar-SA"/>
        </w:rPr>
        <w:t>P</w:t>
      </w:r>
      <w:r w:rsidR="00350AD1" w:rsidRPr="00F73C96">
        <w:rPr>
          <w:rFonts w:asciiTheme="minorHAnsi" w:hAnsiTheme="minorHAnsi" w:cstheme="minorHAnsi"/>
          <w:kern w:val="0"/>
          <w:lang w:bidi="ar-SA"/>
        </w:rPr>
        <w:t>residente CAU/AM</w:t>
      </w:r>
    </w:p>
    <w:p w14:paraId="330AAD2D" w14:textId="77777777" w:rsidR="00582002" w:rsidRPr="00F73C96" w:rsidRDefault="00582002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</w:p>
    <w:p w14:paraId="599744D3" w14:textId="28597389" w:rsidR="006D17A5" w:rsidRPr="00F73C96" w:rsidRDefault="00582002" w:rsidP="006D17A5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lastRenderedPageBreak/>
        <w:t>12</w:t>
      </w:r>
      <w:r w:rsidR="006F1351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3</w:t>
      </w: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ª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 Reunião</w:t>
      </w:r>
      <w:r w:rsidR="005F11CE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 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Plenária </w:t>
      </w:r>
      <w:r w:rsidR="00341EE3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o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rdinária do CAU/AM</w:t>
      </w:r>
    </w:p>
    <w:p w14:paraId="1B383170" w14:textId="77777777" w:rsidR="006D17A5" w:rsidRPr="00F73C96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55CD66E9" w14:textId="77777777" w:rsidR="00841ACE" w:rsidRPr="00F73C96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Local: </w:t>
      </w:r>
      <w:r w:rsidR="00841ACE" w:rsidRPr="00F73C96">
        <w:rPr>
          <w:rFonts w:asciiTheme="minorHAnsi" w:hAnsiTheme="minorHAnsi" w:cstheme="minorHAnsi"/>
          <w:kern w:val="0"/>
          <w:lang w:bidi="ar-SA"/>
        </w:rPr>
        <w:t xml:space="preserve">Videoconferência </w:t>
      </w:r>
    </w:p>
    <w:p w14:paraId="43F1CE96" w14:textId="0A7D5939" w:rsidR="006D17A5" w:rsidRPr="00F73C96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Data: </w:t>
      </w:r>
      <w:r w:rsidR="00900AFF" w:rsidRPr="00F73C96">
        <w:rPr>
          <w:rFonts w:asciiTheme="minorHAnsi" w:hAnsiTheme="minorHAnsi" w:cstheme="minorHAnsi"/>
          <w:bCs/>
          <w:kern w:val="0"/>
          <w:lang w:bidi="ar-SA"/>
        </w:rPr>
        <w:t>2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8</w:t>
      </w:r>
      <w:r w:rsidRPr="00F73C96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="005F11CE" w:rsidRPr="00F73C96">
        <w:rPr>
          <w:rFonts w:asciiTheme="minorHAnsi" w:hAnsiTheme="minorHAnsi" w:cstheme="minorHAnsi"/>
          <w:bCs/>
          <w:kern w:val="0"/>
          <w:lang w:bidi="ar-SA"/>
        </w:rPr>
        <w:t xml:space="preserve"> 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fevereir</w:t>
      </w:r>
      <w:r w:rsidR="00900AFF" w:rsidRPr="00F73C96">
        <w:rPr>
          <w:rFonts w:asciiTheme="minorHAnsi" w:hAnsiTheme="minorHAnsi" w:cstheme="minorHAnsi"/>
          <w:bCs/>
          <w:kern w:val="0"/>
          <w:lang w:bidi="ar-SA"/>
        </w:rPr>
        <w:t>o</w:t>
      </w:r>
      <w:r w:rsidRPr="00F73C96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202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3</w:t>
      </w:r>
    </w:p>
    <w:p w14:paraId="2E8F3772" w14:textId="1551C31D" w:rsidR="006D17A5" w:rsidRPr="00F73C96" w:rsidRDefault="006D17A5" w:rsidP="006D17A5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Horário: 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09</w:t>
      </w:r>
      <w:r w:rsidR="00CF23FB" w:rsidRPr="00F73C96">
        <w:rPr>
          <w:rFonts w:asciiTheme="minorHAnsi" w:hAnsiTheme="minorHAnsi" w:cstheme="minorHAnsi"/>
          <w:kern w:val="0"/>
          <w:lang w:bidi="ar-SA"/>
        </w:rPr>
        <w:t xml:space="preserve">h às </w:t>
      </w:r>
      <w:r w:rsidR="00900AFF" w:rsidRPr="00F73C96">
        <w:rPr>
          <w:rFonts w:asciiTheme="minorHAnsi" w:hAnsiTheme="minorHAnsi" w:cstheme="minorHAnsi"/>
          <w:kern w:val="0"/>
          <w:lang w:bidi="ar-SA"/>
        </w:rPr>
        <w:t>10</w:t>
      </w:r>
      <w:r w:rsidR="005F11CE" w:rsidRPr="00F73C96">
        <w:rPr>
          <w:rFonts w:asciiTheme="minorHAnsi" w:hAnsiTheme="minorHAnsi" w:cstheme="minorHAnsi"/>
          <w:kern w:val="0"/>
          <w:lang w:bidi="ar-SA"/>
        </w:rPr>
        <w:t>h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3</w:t>
      </w:r>
      <w:r w:rsidR="005F11CE" w:rsidRPr="00F73C96">
        <w:rPr>
          <w:rFonts w:asciiTheme="minorHAnsi" w:hAnsiTheme="minorHAnsi" w:cstheme="minorHAnsi"/>
          <w:kern w:val="0"/>
          <w:lang w:bidi="ar-SA"/>
        </w:rPr>
        <w:t>0</w:t>
      </w:r>
      <w:r w:rsidRPr="00F73C96">
        <w:rPr>
          <w:rFonts w:asciiTheme="minorHAnsi" w:hAnsiTheme="minorHAnsi" w:cstheme="minorHAnsi"/>
          <w:kern w:val="0"/>
          <w:lang w:bidi="ar-SA"/>
        </w:rPr>
        <w:t>min</w:t>
      </w:r>
    </w:p>
    <w:p w14:paraId="474ED9EB" w14:textId="77777777" w:rsidR="001556E7" w:rsidRPr="00F73C96" w:rsidRDefault="001556E7" w:rsidP="006D17A5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</w:p>
    <w:p w14:paraId="370AED7B" w14:textId="77777777" w:rsidR="006D17A5" w:rsidRPr="00F73C96" w:rsidRDefault="001556E7" w:rsidP="006D17A5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39454ABF" w14:textId="77777777" w:rsidR="001556E7" w:rsidRPr="00F73C96" w:rsidRDefault="001556E7" w:rsidP="006D17A5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6D17A5" w:rsidRPr="00F73C96" w14:paraId="70F616EB" w14:textId="77777777" w:rsidTr="001556E7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32514AAB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E5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959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F73C96" w14:paraId="1A1B1390" w14:textId="77777777" w:rsidTr="001556E7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A3281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F8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EE8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B18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12B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4D7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F73C96" w14:paraId="4EB5B74B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A4C8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6F9B7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6A21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4560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5C51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75FDE" w14:textId="71B2AF0C" w:rsidR="006D17A5" w:rsidRPr="00F73C96" w:rsidRDefault="002573E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F73C96" w14:paraId="26980D1A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58499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CBEF2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609D4" w14:textId="61F6519B" w:rsidR="006D17A5" w:rsidRPr="00F73C96" w:rsidRDefault="006F1351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3E189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0153D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BC882" w14:textId="77777777" w:rsidR="006D17A5" w:rsidRPr="00F73C96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672F7C7F" w14:textId="77777777" w:rsidTr="00826AD8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6B3F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E30B2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EEA36" w14:textId="7E87D8E3" w:rsidR="006D17A5" w:rsidRPr="00F73C96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19BF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47F18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72DE" w14:textId="1D222EA6" w:rsidR="006D17A5" w:rsidRPr="00F73C96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55A8DEF6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9C7" w14:textId="77777777" w:rsidR="00900AFF" w:rsidRPr="00F73C96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D183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Elane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6D99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CB5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BB3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3BD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19B8B059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7E7362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65A5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Ulli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C20" w14:textId="35B84AB1" w:rsidR="00900AFF" w:rsidRPr="00F73C96" w:rsidRDefault="006F1351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1BB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F10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145" w14:textId="4A79950C" w:rsidR="00900AFF" w:rsidRPr="00F73C96" w:rsidRDefault="000B5D63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65E36CFA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F79E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3CE9" w14:textId="045C3760" w:rsidR="00900AFF" w:rsidRPr="00F73C96" w:rsidRDefault="000B5D63" w:rsidP="00900AFF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Cláudia</w:t>
            </w:r>
            <w:r w:rsidR="00900AFF" w:rsidRPr="00F73C96">
              <w:rPr>
                <w:rFonts w:asciiTheme="minorHAnsi" w:hAnsiTheme="minorHAnsi" w:cstheme="minorHAnsi"/>
              </w:rPr>
              <w:t xml:space="preserve"> Elisabeth </w:t>
            </w:r>
            <w:proofErr w:type="spellStart"/>
            <w:r w:rsidR="00900AFF" w:rsidRPr="00F73C96">
              <w:rPr>
                <w:rFonts w:asciiTheme="minorHAnsi" w:hAnsiTheme="minorHAnsi" w:cs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8FE3" w14:textId="55682FFD" w:rsidR="00900AFF" w:rsidRPr="00F73C96" w:rsidRDefault="006F1351" w:rsidP="00900AFF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7C1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B1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C66" w14:textId="4C936F30" w:rsidR="00900AFF" w:rsidRPr="00F73C96" w:rsidRDefault="00592E4B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900AFF" w:rsidRPr="00F73C96" w14:paraId="1EE85E8E" w14:textId="77777777" w:rsidTr="009A597A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08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9E31E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F73C96">
              <w:rPr>
                <w:rFonts w:asciiTheme="minorHAnsi" w:hAnsiTheme="minorHAnsi" w:cstheme="minorHAnsi"/>
              </w:rPr>
              <w:t>Marcilene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48AE431" w14:textId="73430D54" w:rsidR="00900AFF" w:rsidRPr="00F73C96" w:rsidRDefault="009A597A" w:rsidP="00900AFF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611406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4A1D6B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5779CD" w14:textId="15DE578C" w:rsidR="00900AFF" w:rsidRPr="00F73C96" w:rsidRDefault="006F1351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F73C96" w14:paraId="1B7580CD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02016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BD62A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3F1D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24E46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1CCF7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EB09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186C478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BB9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D641E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D6974E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77855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42698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7A94E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869A8EE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CBD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5CA88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77BE8" w14:textId="77777777" w:rsidR="006D17A5" w:rsidRPr="00F73C96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B9251C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174FF" w14:textId="77777777" w:rsidR="006D17A5" w:rsidRPr="00F73C96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21B9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7E24B045" w14:textId="77777777" w:rsidTr="00F270D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EF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4D8EAA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66EDCB" w14:textId="3102277F" w:rsidR="006D17A5" w:rsidRPr="00F73C96" w:rsidRDefault="00F270D6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D5D0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614E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BDEF1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4AB2982F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67C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610C8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AEAB69" w14:textId="77777777" w:rsidR="006D17A5" w:rsidRPr="00F73C96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F2C46C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1EA7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B2C81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FC825F0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2A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294066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Michell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85794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4B06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FCE2F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25C37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F73C96" w14:paraId="2BCA694A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BBC171" w14:textId="61702CCE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2773D0ED" w14:textId="77777777" w:rsidR="000B5D63" w:rsidRPr="00F73C96" w:rsidRDefault="000B5D63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</w:p>
          <w:p w14:paraId="7C643822" w14:textId="27D197DD" w:rsidR="00213D92" w:rsidRPr="00F73C96" w:rsidRDefault="00213D92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</w:p>
        </w:tc>
      </w:tr>
      <w:tr w:rsidR="006D17A5" w:rsidRPr="00F73C96" w14:paraId="62BCCE7C" w14:textId="77777777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F35F5F5" w14:textId="5DF03C05" w:rsidR="006D17A5" w:rsidRPr="00F73C96" w:rsidRDefault="006D17A5" w:rsidP="007F558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>Sessão Plenária</w:t>
            </w:r>
            <w:r w:rsidR="005F11CE"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 nº:</w:t>
            </w:r>
            <w:r w:rsidR="005F11CE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123</w:t>
            </w: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2962B7" w14:textId="15CFB471" w:rsidR="006D17A5" w:rsidRPr="00F73C96" w:rsidRDefault="006D17A5" w:rsidP="001556E7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>Data: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02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.202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3</w:t>
            </w:r>
          </w:p>
        </w:tc>
      </w:tr>
      <w:tr w:rsidR="006D17A5" w:rsidRPr="00F73C96" w14:paraId="7DC11CF1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4A5A3F" w14:textId="36DA2505" w:rsidR="006D17A5" w:rsidRPr="00F73C96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EE1B91" w:rsidRPr="00F73C96">
              <w:rPr>
                <w:rFonts w:asciiTheme="minorHAnsi" w:hAnsiTheme="minorHAnsi" w:cstheme="minorHAnsi"/>
              </w:rPr>
              <w:t xml:space="preserve"> </w:t>
            </w:r>
            <w:r w:rsidR="006F1351" w:rsidRPr="00F73C96">
              <w:rPr>
                <w:rFonts w:asciiTheme="minorHAnsi" w:hAnsiTheme="minorHAnsi" w:cstheme="minorHAnsi"/>
              </w:rPr>
              <w:t xml:space="preserve"> 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Aprova o Relatório de Gestão do CAU/AM – Exercício 2021</w:t>
            </w:r>
          </w:p>
          <w:p w14:paraId="2E2252CE" w14:textId="77777777" w:rsidR="00213D92" w:rsidRPr="00F73C96" w:rsidRDefault="00213D92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3F74C547" w14:textId="77777777" w:rsidR="001556E7" w:rsidRPr="00F73C96" w:rsidRDefault="001556E7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6D17A5" w:rsidRPr="00F73C96" w14:paraId="70A93671" w14:textId="77777777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4804435" w14:textId="77777777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77C58C6D" w14:textId="67D06C1B" w:rsidR="006D17A5" w:rsidRPr="00F73C96" w:rsidRDefault="001556E7" w:rsidP="001470B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</w:t>
            </w:r>
            <w:r w:rsidR="0006177F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Ausências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   Total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6D17A5" w:rsidRPr="00F73C96" w14:paraId="7E5E191D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2DD0D32" w14:textId="77777777" w:rsidR="006F1351" w:rsidRPr="00F73C96" w:rsidRDefault="006F1351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69A8F34" w14:textId="01DA220C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481A38"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Oscilação da internet do presidente CAU/AM Jean Faria dos Santos</w:t>
            </w:r>
            <w:r w:rsidR="002573E5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, o que impossibilitou sua participação no momento da votação, sem prejuízo à reunião. </w:t>
            </w:r>
          </w:p>
          <w:p w14:paraId="12748500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1B1F12F1" w14:textId="786AE186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375AC73E" w14:textId="77777777" w:rsidR="00EE1B91" w:rsidRPr="00F73C96" w:rsidRDefault="00EE1B91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12265509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6398F78F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F73C96" w14:paraId="490D2E06" w14:textId="77777777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7AF66A8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Secretária da Sessão:</w:t>
            </w:r>
          </w:p>
          <w:p w14:paraId="5A6122E4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B84760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03B16F73" w14:textId="13FCCE97" w:rsidR="006D17A5" w:rsidRPr="00F73C96" w:rsidRDefault="006F1351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Cristiane Sotto Mayor Fernandes</w:t>
            </w:r>
          </w:p>
        </w:tc>
      </w:tr>
    </w:tbl>
    <w:p w14:paraId="19AB6C35" w14:textId="77777777" w:rsidR="006D17A5" w:rsidRPr="00F73C96" w:rsidRDefault="006D17A5" w:rsidP="001556E7">
      <w:pPr>
        <w:rPr>
          <w:rFonts w:asciiTheme="minorHAnsi" w:hAnsiTheme="minorHAnsi" w:cstheme="minorHAnsi"/>
          <w:color w:val="17365D" w:themeColor="text2" w:themeShade="BF"/>
        </w:rPr>
      </w:pPr>
    </w:p>
    <w:sectPr w:rsidR="006D17A5" w:rsidRPr="00F73C96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6E3" w14:textId="77777777" w:rsidR="000D38A0" w:rsidRDefault="000D38A0">
      <w:r>
        <w:separator/>
      </w:r>
    </w:p>
  </w:endnote>
  <w:endnote w:type="continuationSeparator" w:id="0">
    <w:p w14:paraId="44E6EA0A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A2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1738BE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124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AF0E9B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06E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1CCC6723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9F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11BEDD" wp14:editId="3DD3ED6A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4340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47E024" wp14:editId="0E6E7662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3749">
    <w:abstractNumId w:val="2"/>
  </w:num>
  <w:num w:numId="2" w16cid:durableId="458840662">
    <w:abstractNumId w:val="7"/>
  </w:num>
  <w:num w:numId="3" w16cid:durableId="1291208317">
    <w:abstractNumId w:val="1"/>
  </w:num>
  <w:num w:numId="4" w16cid:durableId="1464081919">
    <w:abstractNumId w:val="3"/>
  </w:num>
  <w:num w:numId="5" w16cid:durableId="1371804166">
    <w:abstractNumId w:val="6"/>
  </w:num>
  <w:num w:numId="6" w16cid:durableId="1701781191">
    <w:abstractNumId w:val="9"/>
  </w:num>
  <w:num w:numId="7" w16cid:durableId="1894268099">
    <w:abstractNumId w:val="4"/>
  </w:num>
  <w:num w:numId="8" w16cid:durableId="1858693443">
    <w:abstractNumId w:val="5"/>
  </w:num>
  <w:num w:numId="9" w16cid:durableId="672689447">
    <w:abstractNumId w:val="0"/>
  </w:num>
  <w:num w:numId="10" w16cid:durableId="1724021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33A13"/>
    <w:rsid w:val="00041287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B5D63"/>
    <w:rsid w:val="000D38A0"/>
    <w:rsid w:val="000D479D"/>
    <w:rsid w:val="000F3A83"/>
    <w:rsid w:val="000F45B0"/>
    <w:rsid w:val="000F6D82"/>
    <w:rsid w:val="000F70EB"/>
    <w:rsid w:val="000F7247"/>
    <w:rsid w:val="0011178A"/>
    <w:rsid w:val="0013075A"/>
    <w:rsid w:val="00142594"/>
    <w:rsid w:val="001470BD"/>
    <w:rsid w:val="00150318"/>
    <w:rsid w:val="00150EAF"/>
    <w:rsid w:val="001556E7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3D92"/>
    <w:rsid w:val="00216BF7"/>
    <w:rsid w:val="00217E5B"/>
    <w:rsid w:val="002504B0"/>
    <w:rsid w:val="00250D7C"/>
    <w:rsid w:val="002573E5"/>
    <w:rsid w:val="00262C69"/>
    <w:rsid w:val="00283772"/>
    <w:rsid w:val="00285B25"/>
    <w:rsid w:val="00291BC8"/>
    <w:rsid w:val="002A080E"/>
    <w:rsid w:val="002A1F0E"/>
    <w:rsid w:val="002B4731"/>
    <w:rsid w:val="002B6621"/>
    <w:rsid w:val="002C65D0"/>
    <w:rsid w:val="002D37DB"/>
    <w:rsid w:val="002E23F6"/>
    <w:rsid w:val="002F2826"/>
    <w:rsid w:val="002F4837"/>
    <w:rsid w:val="002F573C"/>
    <w:rsid w:val="0030582E"/>
    <w:rsid w:val="0031673A"/>
    <w:rsid w:val="0033583F"/>
    <w:rsid w:val="0034195E"/>
    <w:rsid w:val="00341EE3"/>
    <w:rsid w:val="00342AD4"/>
    <w:rsid w:val="00350AD1"/>
    <w:rsid w:val="00351557"/>
    <w:rsid w:val="003520CF"/>
    <w:rsid w:val="00355352"/>
    <w:rsid w:val="003955AA"/>
    <w:rsid w:val="00397CF8"/>
    <w:rsid w:val="003A37A9"/>
    <w:rsid w:val="003A39E9"/>
    <w:rsid w:val="003C4E62"/>
    <w:rsid w:val="003E54A6"/>
    <w:rsid w:val="003F33BF"/>
    <w:rsid w:val="003F750C"/>
    <w:rsid w:val="00411CAA"/>
    <w:rsid w:val="0041560B"/>
    <w:rsid w:val="0042286C"/>
    <w:rsid w:val="00423649"/>
    <w:rsid w:val="00455162"/>
    <w:rsid w:val="00466B32"/>
    <w:rsid w:val="00470922"/>
    <w:rsid w:val="00473250"/>
    <w:rsid w:val="00481A38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E71F9"/>
    <w:rsid w:val="004F0C26"/>
    <w:rsid w:val="004F42FA"/>
    <w:rsid w:val="00505620"/>
    <w:rsid w:val="00511232"/>
    <w:rsid w:val="00523F35"/>
    <w:rsid w:val="00554996"/>
    <w:rsid w:val="00567634"/>
    <w:rsid w:val="005703ED"/>
    <w:rsid w:val="00582002"/>
    <w:rsid w:val="005850FE"/>
    <w:rsid w:val="005862BB"/>
    <w:rsid w:val="00592E4B"/>
    <w:rsid w:val="005932DF"/>
    <w:rsid w:val="00594AA4"/>
    <w:rsid w:val="005E002D"/>
    <w:rsid w:val="005E50D8"/>
    <w:rsid w:val="005E7B78"/>
    <w:rsid w:val="005F11CE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97A12"/>
    <w:rsid w:val="006A7986"/>
    <w:rsid w:val="006B2CC6"/>
    <w:rsid w:val="006D17A5"/>
    <w:rsid w:val="006F1351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7F5580"/>
    <w:rsid w:val="00804332"/>
    <w:rsid w:val="00807D24"/>
    <w:rsid w:val="00826AD8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0AFF"/>
    <w:rsid w:val="00907103"/>
    <w:rsid w:val="00911BB6"/>
    <w:rsid w:val="00914698"/>
    <w:rsid w:val="00915E4A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92B21"/>
    <w:rsid w:val="009A597A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0D9B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CE1347"/>
    <w:rsid w:val="00CF23FB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45750"/>
    <w:rsid w:val="00E66DCA"/>
    <w:rsid w:val="00EA0361"/>
    <w:rsid w:val="00EA4D51"/>
    <w:rsid w:val="00EB0A2D"/>
    <w:rsid w:val="00EC1963"/>
    <w:rsid w:val="00EE0158"/>
    <w:rsid w:val="00EE1B91"/>
    <w:rsid w:val="00EF207B"/>
    <w:rsid w:val="00EF398F"/>
    <w:rsid w:val="00EF4BAB"/>
    <w:rsid w:val="00F15B61"/>
    <w:rsid w:val="00F208C1"/>
    <w:rsid w:val="00F20A88"/>
    <w:rsid w:val="00F270D6"/>
    <w:rsid w:val="00F407BE"/>
    <w:rsid w:val="00F44709"/>
    <w:rsid w:val="00F52997"/>
    <w:rsid w:val="00F71BCA"/>
    <w:rsid w:val="00F734FA"/>
    <w:rsid w:val="00F73C96"/>
    <w:rsid w:val="00F81BAD"/>
    <w:rsid w:val="00F81E2B"/>
    <w:rsid w:val="00F8517E"/>
    <w:rsid w:val="00F96103"/>
    <w:rsid w:val="00FA3732"/>
    <w:rsid w:val="00FA4C2F"/>
    <w:rsid w:val="00FB4CA1"/>
    <w:rsid w:val="00FC3CC5"/>
    <w:rsid w:val="00FC73C3"/>
    <w:rsid w:val="00FD0878"/>
    <w:rsid w:val="00FD28AD"/>
    <w:rsid w:val="00FE19DB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8A0B89"/>
  <w15:docId w15:val="{24792693-17F7-4EE3-B217-051C69C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41</cp:revision>
  <cp:lastPrinted>2022-11-23T12:46:00Z</cp:lastPrinted>
  <dcterms:created xsi:type="dcterms:W3CDTF">2020-12-16T14:04:00Z</dcterms:created>
  <dcterms:modified xsi:type="dcterms:W3CDTF">2023-06-05T17:37:00Z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