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8E3493" w:rsidRPr="0030582E" w14:paraId="019E07A5" w14:textId="77777777" w:rsidTr="005F11CE">
        <w:trPr>
          <w:trHeight w:val="26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4C06160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8062" w14:textId="77777777" w:rsidR="008E3493" w:rsidRPr="0030582E" w:rsidRDefault="008E3493" w:rsidP="007F558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14:paraId="1A9F3972" w14:textId="77777777" w:rsidTr="005F11CE">
        <w:trPr>
          <w:trHeight w:val="25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69808D4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31977639" w14:textId="77777777"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14:paraId="5FF2D7A9" w14:textId="77777777" w:rsidTr="005F11CE">
        <w:trPr>
          <w:trHeight w:val="226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96B863E" w14:textId="77777777"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5D09E714" w14:textId="504FDF33" w:rsidR="008E3493" w:rsidRPr="0030582E" w:rsidRDefault="00915E4A" w:rsidP="00FE19D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915E4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HOMOLOGA DELIBERAÇÃO AD REFERENDUM SOBRE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APROVAÇÃO DO PLANO DE AÇÃO CAU/AM 2023 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E3493" w:rsidRPr="0030582E" w14:paraId="2B276A8A" w14:textId="77777777" w:rsidTr="005F11CE">
        <w:trPr>
          <w:trHeight w:val="246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84FBB" w14:textId="6385A5B9"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EF398F">
              <w:rPr>
                <w:rFonts w:asciiTheme="minorHAnsi" w:hAnsiTheme="minorHAnsi" w:cs="Times New Roman"/>
                <w:b/>
              </w:rPr>
              <w:t>25</w:t>
            </w:r>
            <w:r w:rsidR="00915E4A">
              <w:rPr>
                <w:rFonts w:asciiTheme="minorHAnsi" w:hAnsiTheme="minorHAnsi" w:cs="Times New Roman"/>
                <w:b/>
              </w:rPr>
              <w:t>3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</w:p>
        </w:tc>
      </w:tr>
    </w:tbl>
    <w:p w14:paraId="2D58252D" w14:textId="77777777" w:rsidR="00915E4A" w:rsidRDefault="00915E4A" w:rsidP="00341EE3">
      <w:pPr>
        <w:ind w:left="4536"/>
        <w:jc w:val="both"/>
        <w:rPr>
          <w:rFonts w:asciiTheme="minorHAnsi" w:hAnsiTheme="minorHAnsi"/>
        </w:rPr>
      </w:pPr>
    </w:p>
    <w:p w14:paraId="24ECE9B6" w14:textId="77777777" w:rsidR="00F270D6" w:rsidRDefault="00F270D6" w:rsidP="00341EE3">
      <w:pPr>
        <w:ind w:left="4536"/>
        <w:jc w:val="both"/>
        <w:rPr>
          <w:rFonts w:asciiTheme="minorHAnsi" w:hAnsiTheme="minorHAnsi"/>
        </w:rPr>
      </w:pPr>
    </w:p>
    <w:p w14:paraId="222EED0E" w14:textId="2C85D298" w:rsidR="00FE19DB" w:rsidRDefault="00915E4A" w:rsidP="00341EE3">
      <w:pPr>
        <w:ind w:left="45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Homologa a Deliberação nº 02/2022 </w:t>
      </w:r>
      <w:r w:rsidRPr="00F270D6">
        <w:rPr>
          <w:rFonts w:asciiTheme="minorHAnsi" w:hAnsiTheme="minorHAnsi"/>
          <w:i/>
          <w:iCs/>
        </w:rPr>
        <w:t>ad referendum</w:t>
      </w:r>
      <w:r>
        <w:rPr>
          <w:rFonts w:asciiTheme="minorHAnsi" w:hAnsiTheme="minorHAnsi"/>
        </w:rPr>
        <w:t xml:space="preserve"> do presidente que a</w:t>
      </w:r>
      <w:r w:rsidR="00FE19DB" w:rsidRPr="00FE19DB">
        <w:rPr>
          <w:rFonts w:asciiTheme="minorHAnsi" w:hAnsiTheme="minorHAnsi"/>
        </w:rPr>
        <w:t>prova</w:t>
      </w:r>
      <w:r w:rsidR="007F5580">
        <w:rPr>
          <w:rFonts w:asciiTheme="minorHAnsi" w:hAnsiTheme="minorHAnsi"/>
        </w:rPr>
        <w:t xml:space="preserve"> </w:t>
      </w:r>
      <w:r w:rsidRPr="00915E4A">
        <w:rPr>
          <w:rFonts w:asciiTheme="minorHAnsi" w:hAnsiTheme="minorHAnsi"/>
        </w:rPr>
        <w:t>do Plano de Ação e Orçamento do CAU/AM 2023.</w:t>
      </w:r>
    </w:p>
    <w:p w14:paraId="7D48F00C" w14:textId="1006483F" w:rsidR="00341EE3" w:rsidRDefault="00341EE3" w:rsidP="00341EE3">
      <w:pPr>
        <w:ind w:left="4536"/>
        <w:jc w:val="both"/>
        <w:rPr>
          <w:rFonts w:asciiTheme="minorHAnsi" w:hAnsiTheme="minorHAnsi"/>
        </w:rPr>
      </w:pPr>
    </w:p>
    <w:p w14:paraId="5C0E52A8" w14:textId="77777777" w:rsidR="00F270D6" w:rsidRDefault="00F270D6" w:rsidP="00341EE3">
      <w:pPr>
        <w:ind w:left="4536"/>
        <w:jc w:val="both"/>
        <w:rPr>
          <w:rFonts w:asciiTheme="minorHAnsi" w:hAnsiTheme="minorHAnsi"/>
        </w:rPr>
      </w:pPr>
    </w:p>
    <w:p w14:paraId="722E04E0" w14:textId="2DC32324" w:rsidR="000F70EB" w:rsidRDefault="000F70EB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O </w:t>
      </w:r>
      <w:r w:rsidR="00FE19DB">
        <w:rPr>
          <w:rFonts w:asciiTheme="minorHAnsi" w:hAnsiTheme="minorHAnsi"/>
          <w:color w:val="auto"/>
        </w:rPr>
        <w:t xml:space="preserve">PLENÁRIO DO </w:t>
      </w:r>
      <w:r w:rsidRPr="000F70EB">
        <w:rPr>
          <w:rFonts w:asciiTheme="minorHAnsi" w:hAnsiTheme="minorHAnsi"/>
          <w:color w:val="auto"/>
        </w:rPr>
        <w:t xml:space="preserve">CONSELHO DE ARQUITETURA E URBANISMO DO AMAZONAS - CAU/AM, no uso das atribuições que lhe conferem </w:t>
      </w:r>
      <w:r w:rsidR="00FE19DB">
        <w:rPr>
          <w:rFonts w:asciiTheme="minorHAnsi" w:hAnsiTheme="minorHAnsi"/>
          <w:color w:val="auto"/>
        </w:rPr>
        <w:t xml:space="preserve">Regimento Interno do CAU/AM, e reunido ordinariamente </w:t>
      </w:r>
      <w:r w:rsidR="00915E4A">
        <w:rPr>
          <w:rFonts w:asciiTheme="minorHAnsi" w:hAnsiTheme="minorHAnsi"/>
          <w:color w:val="auto"/>
        </w:rPr>
        <w:t xml:space="preserve">por videoconferência </w:t>
      </w:r>
      <w:r w:rsidR="00FE19DB">
        <w:rPr>
          <w:rFonts w:asciiTheme="minorHAnsi" w:hAnsiTheme="minorHAnsi"/>
          <w:color w:val="auto"/>
        </w:rPr>
        <w:t xml:space="preserve">em Manaus/AM, no </w:t>
      </w:r>
      <w:r w:rsidR="00FE19DB" w:rsidRPr="005F11CE">
        <w:rPr>
          <w:rFonts w:asciiTheme="minorHAnsi" w:hAnsiTheme="minorHAnsi"/>
          <w:color w:val="auto"/>
        </w:rPr>
        <w:t xml:space="preserve">dia </w:t>
      </w:r>
      <w:r w:rsidR="00EF398F">
        <w:rPr>
          <w:rFonts w:asciiTheme="minorHAnsi" w:hAnsiTheme="minorHAnsi"/>
          <w:color w:val="auto"/>
        </w:rPr>
        <w:t>2</w:t>
      </w:r>
      <w:r w:rsidR="00915E4A">
        <w:rPr>
          <w:rFonts w:asciiTheme="minorHAnsi" w:hAnsiTheme="minorHAnsi"/>
          <w:color w:val="auto"/>
        </w:rPr>
        <w:t>9</w:t>
      </w:r>
      <w:r w:rsidR="00FE19DB" w:rsidRPr="005F11CE">
        <w:rPr>
          <w:rFonts w:asciiTheme="minorHAnsi" w:hAnsiTheme="minorHAnsi"/>
          <w:color w:val="auto"/>
        </w:rPr>
        <w:t xml:space="preserve"> de </w:t>
      </w:r>
      <w:r w:rsidR="00915E4A">
        <w:rPr>
          <w:rFonts w:asciiTheme="minorHAnsi" w:hAnsiTheme="minorHAnsi"/>
          <w:color w:val="auto"/>
        </w:rPr>
        <w:t>novem</w:t>
      </w:r>
      <w:r w:rsidR="00EF398F">
        <w:rPr>
          <w:rFonts w:asciiTheme="minorHAnsi" w:hAnsiTheme="minorHAnsi"/>
          <w:color w:val="auto"/>
        </w:rPr>
        <w:t>bro</w:t>
      </w:r>
      <w:r w:rsidR="00FE19DB" w:rsidRPr="005F11CE">
        <w:rPr>
          <w:rFonts w:asciiTheme="minorHAnsi" w:hAnsiTheme="minorHAnsi"/>
          <w:color w:val="auto"/>
        </w:rPr>
        <w:t xml:space="preserve"> de 2022,</w:t>
      </w:r>
      <w:r w:rsidR="00FE19DB">
        <w:rPr>
          <w:rFonts w:asciiTheme="minorHAnsi" w:hAnsiTheme="minorHAnsi"/>
          <w:color w:val="auto"/>
        </w:rPr>
        <w:t xml:space="preserve"> após análise do assunto em epígrafe, e </w:t>
      </w:r>
    </w:p>
    <w:p w14:paraId="6A7E03C7" w14:textId="77777777"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784F346A" w14:textId="77777777" w:rsidR="00411CAA" w:rsidRDefault="00411CAA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FE19DB">
        <w:rPr>
          <w:rFonts w:asciiTheme="minorHAnsi" w:hAnsiTheme="minorHAnsi"/>
          <w:color w:val="auto"/>
        </w:rPr>
        <w:t>Considerando artigo 29, inciso XI</w:t>
      </w:r>
      <w:r>
        <w:rPr>
          <w:rFonts w:asciiTheme="minorHAnsi" w:hAnsiTheme="minorHAnsi"/>
          <w:color w:val="auto"/>
        </w:rPr>
        <w:t>I, do Regimento Interno do CAU/AM</w:t>
      </w:r>
      <w:r w:rsidRPr="00FE19DB">
        <w:rPr>
          <w:rFonts w:asciiTheme="minorHAnsi" w:hAnsiTheme="minorHAnsi"/>
          <w:color w:val="auto"/>
        </w:rPr>
        <w:t>, que dispõe como competência do Plenário do CAU/</w:t>
      </w:r>
      <w:r w:rsidR="005E002D">
        <w:rPr>
          <w:rFonts w:asciiTheme="minorHAnsi" w:hAnsiTheme="minorHAnsi"/>
          <w:color w:val="auto"/>
        </w:rPr>
        <w:t>AM</w:t>
      </w:r>
      <w:r w:rsidRPr="00FE19DB">
        <w:rPr>
          <w:rFonts w:asciiTheme="minorHAnsi" w:hAnsiTheme="minorHAnsi"/>
          <w:color w:val="auto"/>
        </w:rPr>
        <w:t>: “</w:t>
      </w:r>
      <w:r w:rsidRPr="00411CAA">
        <w:rPr>
          <w:rFonts w:asciiTheme="minorHAnsi" w:hAnsiTheme="minorHAnsi"/>
          <w:i/>
          <w:color w:val="auto"/>
        </w:rPr>
        <w:t>apreciar e deliberar sobre atos normativos relativos à gestão da estratégia econômico-financeira, da organização e do funcionamento do CAU/AM</w:t>
      </w:r>
      <w:r w:rsidRPr="00FE19DB">
        <w:rPr>
          <w:rFonts w:asciiTheme="minorHAnsi" w:hAnsiTheme="minorHAnsi"/>
          <w:color w:val="auto"/>
        </w:rPr>
        <w:t>”;</w:t>
      </w:r>
    </w:p>
    <w:p w14:paraId="52AF9E74" w14:textId="77777777" w:rsidR="00EF398F" w:rsidRDefault="00EF398F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51BEFDDA" w14:textId="5CF6F53C" w:rsidR="00915E4A" w:rsidRDefault="00915E4A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Regimento interno CAU/AM, em seu </w:t>
      </w:r>
      <w:r w:rsidRPr="000C1F03">
        <w:rPr>
          <w:rFonts w:asciiTheme="minorHAnsi" w:hAnsiTheme="minorHAnsi"/>
          <w:i/>
          <w:iCs/>
          <w:color w:val="auto"/>
        </w:rPr>
        <w:t>Art. 56. Em situações que exijam cumprimento de prazos antes da realização de reuniões plenárias, o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Pr="000C1F03">
        <w:rPr>
          <w:rFonts w:asciiTheme="minorHAnsi" w:hAnsiTheme="minorHAnsi"/>
          <w:i/>
          <w:iCs/>
          <w:color w:val="auto"/>
        </w:rPr>
        <w:t>presidente poderá praticar atos ad referendum do Plenário, cabendo sua apreciação na primeira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Pr="000C1F03">
        <w:rPr>
          <w:rFonts w:asciiTheme="minorHAnsi" w:hAnsiTheme="minorHAnsi"/>
          <w:i/>
          <w:iCs/>
          <w:color w:val="auto"/>
        </w:rPr>
        <w:t>reunião plenária subsequente</w:t>
      </w:r>
      <w:r w:rsidRPr="000C1F03">
        <w:rPr>
          <w:rFonts w:asciiTheme="minorHAnsi" w:hAnsiTheme="minorHAnsi"/>
          <w:color w:val="auto"/>
        </w:rPr>
        <w:t>.</w:t>
      </w:r>
    </w:p>
    <w:p w14:paraId="092AE05B" w14:textId="77777777" w:rsidR="00915E4A" w:rsidRDefault="00915E4A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73C90CB8" w14:textId="77777777" w:rsidR="005F11CE" w:rsidRDefault="005F11CE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02F9DABF" w14:textId="77777777"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14:paraId="46497414" w14:textId="79DEBFEF" w:rsidR="000F70EB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="00397CF8" w:rsidRPr="00341EE3">
        <w:rPr>
          <w:rFonts w:asciiTheme="minorHAnsi" w:hAnsiTheme="minorHAnsi"/>
          <w:color w:val="auto"/>
        </w:rPr>
        <w:t xml:space="preserve">Por aprovar </w:t>
      </w:r>
      <w:r w:rsidR="00915E4A" w:rsidRPr="00915E4A">
        <w:rPr>
          <w:rFonts w:asciiTheme="minorHAnsi" w:hAnsiTheme="minorHAnsi"/>
        </w:rPr>
        <w:t>Plano de Ação e Orçamento do CAU/AM 2023</w:t>
      </w:r>
      <w:r w:rsidR="00341EE3" w:rsidRPr="00341EE3">
        <w:rPr>
          <w:rFonts w:asciiTheme="minorHAnsi" w:hAnsiTheme="minorHAnsi"/>
          <w:color w:val="auto"/>
        </w:rPr>
        <w:t>.</w:t>
      </w:r>
    </w:p>
    <w:p w14:paraId="0AF700EF" w14:textId="77777777" w:rsidR="00341EE3" w:rsidRDefault="00341EE3" w:rsidP="000F70EB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40EB76E3" w14:textId="77777777" w:rsidR="000F70EB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14:paraId="243CC6CC" w14:textId="77777777" w:rsidR="00582002" w:rsidRDefault="00582002" w:rsidP="000F70EB">
      <w:pPr>
        <w:pStyle w:val="Default"/>
        <w:rPr>
          <w:rFonts w:asciiTheme="minorHAnsi" w:hAnsiTheme="minorHAnsi"/>
          <w:color w:val="auto"/>
        </w:rPr>
      </w:pPr>
    </w:p>
    <w:p w14:paraId="4AA33BE7" w14:textId="77777777" w:rsidR="00582002" w:rsidRDefault="00582002" w:rsidP="000F70EB">
      <w:pPr>
        <w:pStyle w:val="Default"/>
        <w:rPr>
          <w:rFonts w:asciiTheme="minorHAnsi" w:hAnsiTheme="minorHAnsi"/>
          <w:color w:val="auto"/>
        </w:rPr>
      </w:pPr>
    </w:p>
    <w:p w14:paraId="733DE4CE" w14:textId="75D84E1D" w:rsidR="00350AD1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CF23FB">
        <w:rPr>
          <w:rFonts w:asciiTheme="minorHAnsi" w:hAnsiTheme="minorHAnsi"/>
          <w:color w:val="auto"/>
        </w:rPr>
        <w:t xml:space="preserve">Com </w:t>
      </w:r>
      <w:r w:rsidR="00CF23FB" w:rsidRPr="00CF23FB">
        <w:rPr>
          <w:rFonts w:asciiTheme="minorHAnsi" w:hAnsiTheme="minorHAnsi"/>
          <w:color w:val="auto"/>
        </w:rPr>
        <w:t>0</w:t>
      </w:r>
      <w:r w:rsidR="009A597A">
        <w:rPr>
          <w:rFonts w:asciiTheme="minorHAnsi" w:hAnsiTheme="minorHAnsi"/>
          <w:color w:val="auto"/>
        </w:rPr>
        <w:t>4</w:t>
      </w:r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14:paraId="3C3360E2" w14:textId="77777777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287FB583" w14:textId="16BC7A52" w:rsidR="00CA428C" w:rsidRDefault="00732D1F" w:rsidP="005F11CE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582002">
        <w:rPr>
          <w:rFonts w:asciiTheme="minorHAnsi" w:hAnsiTheme="minorHAnsi"/>
        </w:rPr>
        <w:t>2</w:t>
      </w:r>
      <w:r w:rsidR="00915E4A">
        <w:rPr>
          <w:rFonts w:asciiTheme="minorHAnsi" w:hAnsiTheme="minorHAnsi"/>
        </w:rPr>
        <w:t>9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EE1B91">
        <w:rPr>
          <w:rFonts w:asciiTheme="minorHAnsi" w:hAnsiTheme="minorHAnsi"/>
        </w:rPr>
        <w:t>novembro</w:t>
      </w:r>
      <w:r w:rsidR="004F0C26" w:rsidRPr="0030582E">
        <w:rPr>
          <w:rFonts w:asciiTheme="minorHAnsi" w:hAnsiTheme="minorHAnsi"/>
        </w:rPr>
        <w:t xml:space="preserve"> de 202</w:t>
      </w:r>
      <w:r w:rsidR="006D17A5">
        <w:rPr>
          <w:rFonts w:asciiTheme="minorHAnsi" w:hAnsiTheme="minorHAnsi"/>
        </w:rPr>
        <w:t>2</w:t>
      </w:r>
      <w:r w:rsidR="00350AD1" w:rsidRPr="0030582E">
        <w:rPr>
          <w:rFonts w:asciiTheme="minorHAnsi" w:hAnsiTheme="minorHAnsi"/>
        </w:rPr>
        <w:t>.</w:t>
      </w:r>
    </w:p>
    <w:p w14:paraId="6E0677C6" w14:textId="2FCEB273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27A0BC9F" w14:textId="77777777" w:rsidR="00F270D6" w:rsidRPr="0030582E" w:rsidRDefault="00F270D6" w:rsidP="005F11CE">
      <w:pPr>
        <w:spacing w:line="360" w:lineRule="auto"/>
        <w:jc w:val="center"/>
        <w:rPr>
          <w:rFonts w:asciiTheme="minorHAnsi" w:hAnsiTheme="minorHAnsi"/>
        </w:rPr>
      </w:pPr>
    </w:p>
    <w:p w14:paraId="5A9FE17C" w14:textId="77777777"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14:paraId="429A430A" w14:textId="77777777" w:rsidR="00582002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14:paraId="330AAD2D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99744D3" w14:textId="72641A4D" w:rsidR="006D17A5" w:rsidRPr="004159F4" w:rsidRDefault="00582002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12</w:t>
      </w:r>
      <w:r w:rsidR="00F270D6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</w:t>
      </w:r>
      <w:r w:rsidR="006D17A5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 w:rsidR="005F11CE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341EE3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1B383170" w14:textId="77777777" w:rsidR="006D17A5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5CD66E9" w14:textId="77777777"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14:paraId="43F1CE96" w14:textId="5C050D68" w:rsidR="006D17A5" w:rsidRPr="005F11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00AFF">
        <w:rPr>
          <w:rFonts w:ascii="Arial" w:hAnsi="Arial" w:cs="Arial"/>
          <w:bCs/>
          <w:kern w:val="0"/>
          <w:lang w:bidi="ar-SA"/>
        </w:rPr>
        <w:t>2</w:t>
      </w:r>
      <w:r w:rsidR="00F270D6">
        <w:rPr>
          <w:rFonts w:ascii="Arial" w:hAnsi="Arial" w:cs="Arial"/>
          <w:bCs/>
          <w:kern w:val="0"/>
          <w:lang w:bidi="ar-SA"/>
        </w:rPr>
        <w:t>9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5F11CE" w:rsidRPr="005F11CE">
        <w:rPr>
          <w:rFonts w:ascii="Arial" w:hAnsi="Arial" w:cs="Arial"/>
          <w:bCs/>
          <w:kern w:val="0"/>
          <w:lang w:bidi="ar-SA"/>
        </w:rPr>
        <w:t xml:space="preserve"> </w:t>
      </w:r>
      <w:r w:rsidR="00F270D6">
        <w:rPr>
          <w:rFonts w:ascii="Arial" w:hAnsi="Arial" w:cs="Arial"/>
          <w:bCs/>
          <w:kern w:val="0"/>
          <w:lang w:bidi="ar-SA"/>
        </w:rPr>
        <w:t>novem</w:t>
      </w:r>
      <w:r w:rsidR="00900AFF">
        <w:rPr>
          <w:rFonts w:ascii="Arial" w:hAnsi="Arial" w:cs="Arial"/>
          <w:bCs/>
          <w:kern w:val="0"/>
          <w:lang w:bidi="ar-SA"/>
        </w:rPr>
        <w:t>bro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Pr="005F11CE">
        <w:rPr>
          <w:rFonts w:ascii="Arial" w:hAnsi="Arial" w:cs="Arial"/>
          <w:kern w:val="0"/>
          <w:lang w:bidi="ar-SA"/>
        </w:rPr>
        <w:t xml:space="preserve"> 202</w:t>
      </w:r>
      <w:r w:rsidR="008A2C07" w:rsidRPr="005F11CE">
        <w:rPr>
          <w:rFonts w:ascii="Arial" w:hAnsi="Arial" w:cs="Arial"/>
          <w:kern w:val="0"/>
          <w:lang w:bidi="ar-SA"/>
        </w:rPr>
        <w:t>2</w:t>
      </w:r>
    </w:p>
    <w:p w14:paraId="2E8F3772" w14:textId="7DF45BD0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F270D6">
        <w:rPr>
          <w:rFonts w:ascii="Arial" w:hAnsi="Arial" w:cs="Arial"/>
          <w:bCs/>
          <w:kern w:val="0"/>
          <w:lang w:bidi="ar-SA"/>
        </w:rPr>
        <w:t>10</w:t>
      </w:r>
      <w:r w:rsidR="00CF23FB" w:rsidRPr="001556E7">
        <w:rPr>
          <w:rFonts w:ascii="Arial" w:hAnsi="Arial" w:cs="Arial"/>
          <w:kern w:val="0"/>
          <w:lang w:bidi="ar-SA"/>
        </w:rPr>
        <w:t>h</w:t>
      </w:r>
      <w:r w:rsidR="00CF23FB">
        <w:rPr>
          <w:rFonts w:ascii="Arial" w:hAnsi="Arial" w:cs="Arial"/>
          <w:kern w:val="0"/>
          <w:lang w:bidi="ar-SA"/>
        </w:rPr>
        <w:t xml:space="preserve"> às </w:t>
      </w:r>
      <w:r w:rsidR="00900AFF">
        <w:rPr>
          <w:rFonts w:ascii="Arial" w:hAnsi="Arial" w:cs="Arial"/>
          <w:kern w:val="0"/>
          <w:lang w:bidi="ar-SA"/>
        </w:rPr>
        <w:t>10</w:t>
      </w:r>
      <w:r w:rsidR="005F11CE">
        <w:rPr>
          <w:rFonts w:ascii="Arial" w:hAnsi="Arial" w:cs="Arial"/>
          <w:kern w:val="0"/>
          <w:lang w:bidi="ar-SA"/>
        </w:rPr>
        <w:t>h</w:t>
      </w:r>
      <w:r w:rsidR="00F270D6">
        <w:rPr>
          <w:rFonts w:ascii="Arial" w:hAnsi="Arial" w:cs="Arial"/>
          <w:kern w:val="0"/>
          <w:lang w:bidi="ar-SA"/>
        </w:rPr>
        <w:t>5</w:t>
      </w:r>
      <w:r w:rsidR="005F11CE">
        <w:rPr>
          <w:rFonts w:ascii="Arial" w:hAnsi="Arial" w:cs="Arial"/>
          <w:kern w:val="0"/>
          <w:lang w:bidi="ar-SA"/>
        </w:rPr>
        <w:t>0</w:t>
      </w:r>
      <w:r w:rsidRPr="005F11CE">
        <w:rPr>
          <w:rFonts w:ascii="Arial" w:hAnsi="Arial" w:cs="Arial"/>
          <w:kern w:val="0"/>
          <w:lang w:bidi="ar-SA"/>
        </w:rPr>
        <w:t>min</w:t>
      </w:r>
    </w:p>
    <w:p w14:paraId="474ED9EB" w14:textId="77777777" w:rsidR="001556E7" w:rsidRDefault="001556E7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370AED7B" w14:textId="77777777" w:rsidR="006D17A5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1556E7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39454ABF" w14:textId="77777777" w:rsidR="001556E7" w:rsidRPr="001556E7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6D17A5" w:rsidRPr="003272C2" w14:paraId="70F616EB" w14:textId="77777777" w:rsidTr="001556E7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32514AAB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E5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959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14:paraId="1A1B1390" w14:textId="77777777" w:rsidTr="001556E7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A3281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F8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EE8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B1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12B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4D7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14:paraId="4EB5B74B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A4C8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6F9B7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6A21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4560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5C51B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75FD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26980D1A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499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EF2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9D4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18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53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882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672F7C7F" w14:textId="77777777" w:rsidTr="00826AD8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6B3F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E30B2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EEA36" w14:textId="7E87D8E3" w:rsidR="006D17A5" w:rsidRPr="003272C2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19B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47F1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72DE" w14:textId="1D222EA6" w:rsidR="006D17A5" w:rsidRPr="003272C2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3272C2" w14:paraId="55A8DEF6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9C7" w14:textId="77777777" w:rsidR="00900AFF" w:rsidRPr="003272C2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D183" w14:textId="77777777" w:rsidR="00900AFF" w:rsidRPr="003272C2" w:rsidRDefault="00900AFF" w:rsidP="00900AFF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6D99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CB5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BB3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3BD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900AFF" w14:paraId="19B8B059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7E7362" w14:textId="77777777" w:rsidR="00900AFF" w:rsidRPr="00900AFF" w:rsidRDefault="00900AFF" w:rsidP="00900AFF"/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01D65A5" w14:textId="77777777" w:rsidR="00900AFF" w:rsidRPr="00900AFF" w:rsidRDefault="00900AFF" w:rsidP="00900AFF">
            <w:proofErr w:type="spellStart"/>
            <w:r w:rsidRPr="00900AFF">
              <w:t>Ulli</w:t>
            </w:r>
            <w:proofErr w:type="spellEnd"/>
            <w:r w:rsidRPr="00900AFF"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D14C20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6231BB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1A9F10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54F145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0AFF" w:rsidRPr="003272C2" w14:paraId="029D165C" w14:textId="77777777" w:rsidTr="006364C0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65C" w14:textId="77777777" w:rsidR="00900AFF" w:rsidRPr="003272C2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1D2" w14:textId="77777777" w:rsidR="00900AFF" w:rsidRPr="003272C2" w:rsidRDefault="00900AFF" w:rsidP="00900AFF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7C6E" w14:textId="77777777" w:rsidR="00900AFF" w:rsidRDefault="00900AFF" w:rsidP="00900AFF">
            <w:pPr>
              <w:jc w:val="center"/>
            </w:pPr>
            <w:r w:rsidRPr="004C524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B51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6B9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7F2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3272C2" w14:paraId="65E36CFA" w14:textId="77777777" w:rsidTr="006364C0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F79EC" w14:textId="77777777" w:rsidR="00900AFF" w:rsidRPr="003272C2" w:rsidRDefault="00900AFF" w:rsidP="00900A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A53CE9" w14:textId="77777777" w:rsidR="00900AFF" w:rsidRPr="003272C2" w:rsidRDefault="00900AFF" w:rsidP="00900AFF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81E8FE3" w14:textId="77777777" w:rsidR="00900AFF" w:rsidRDefault="00900AFF" w:rsidP="00900AFF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2B7C1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D03B1C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86C66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900AFF" w:rsidRPr="001556E7" w14:paraId="1EE85E8E" w14:textId="77777777" w:rsidTr="009A597A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08C" w14:textId="77777777" w:rsidR="00900AFF" w:rsidRPr="001556E7" w:rsidRDefault="00900AFF" w:rsidP="00900AFF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9E31E" w14:textId="77777777" w:rsidR="00900AFF" w:rsidRPr="001556E7" w:rsidRDefault="00900AFF" w:rsidP="00900AFF">
            <w:pPr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 xml:space="preserve">Luiza </w:t>
            </w:r>
            <w:proofErr w:type="spellStart"/>
            <w:r w:rsidRPr="001556E7">
              <w:rPr>
                <w:rFonts w:asciiTheme="minorHAnsi" w:hAnsiTheme="minorHAnsi"/>
              </w:rPr>
              <w:t>Marcilene</w:t>
            </w:r>
            <w:proofErr w:type="spellEnd"/>
            <w:r w:rsidRPr="001556E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48AE431" w14:textId="73430D54" w:rsidR="00900AFF" w:rsidRDefault="009A597A" w:rsidP="00900AFF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611406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4A1D6B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5779CD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1B7580CD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0201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BD62A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3F1DB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24E4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1CCF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EB0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186C478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BB9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D641E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D6974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77855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42698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7A94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869A8EE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CBD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5CA88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77BE8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B9251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174FF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21B9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7E24B045" w14:textId="77777777" w:rsidTr="00F270D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EF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4D8EAA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66EDCB" w14:textId="3102277F" w:rsidR="006D17A5" w:rsidRPr="003272C2" w:rsidRDefault="00F270D6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D5D0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614E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BDEF1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4AB2982F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67C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610C8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AEAB69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F2C46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1EA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B2C81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FC825F0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2A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294066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85794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4B06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FCE2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25C37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14:paraId="2BCA694A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BBC171" w14:textId="77777777"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7C643822" w14:textId="27D197DD" w:rsidR="00213D92" w:rsidRPr="0050523B" w:rsidRDefault="00213D92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6D17A5" w:rsidRPr="0050523B" w14:paraId="62BCCE7C" w14:textId="77777777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F35F5F5" w14:textId="50E83CA2" w:rsidR="006D17A5" w:rsidRPr="0050523B" w:rsidRDefault="006D17A5" w:rsidP="007F5580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 w:rsidR="005F11CE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12</w:t>
            </w:r>
            <w:r w:rsidR="00EE1B9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7F55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2962B7" w14:textId="7C04B320" w:rsidR="006D17A5" w:rsidRPr="0050523B" w:rsidRDefault="006D17A5" w:rsidP="001556E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EE1B9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EE1B9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6D17A5" w:rsidRPr="0050523B" w14:paraId="7DC11CF1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4A5A3F" w14:textId="46D8F5E5" w:rsidR="006D17A5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EE1B91">
              <w:t xml:space="preserve"> </w:t>
            </w:r>
            <w:r w:rsidR="00EE1B91" w:rsidRPr="00EE1B9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Homologa a Deliberação nº 02/2022 ad referendum do presidente que aprova do Plano de Ação e Orçamento do CAU/AM 2023.</w:t>
            </w:r>
          </w:p>
          <w:p w14:paraId="2E2252CE" w14:textId="77777777" w:rsidR="00213D92" w:rsidRDefault="00213D92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F74C547" w14:textId="77777777" w:rsidR="001556E7" w:rsidRPr="0050523B" w:rsidRDefault="001556E7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70A93671" w14:textId="77777777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4804435" w14:textId="77777777"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77C58C6D" w14:textId="7046FB4F" w:rsidR="006D17A5" w:rsidRPr="0050523B" w:rsidRDefault="001556E7" w:rsidP="001470B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9A597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9A597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6D17A5" w:rsidRPr="0050523B" w14:paraId="7E5E191D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9A8F34" w14:textId="77777777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12748500" w14:textId="77777777"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B1F12F1" w14:textId="786AE186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75AC73E" w14:textId="77777777" w:rsidR="00EE1B91" w:rsidRDefault="00EE1B91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2265509" w14:textId="77777777"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6398F78F" w14:textId="77777777" w:rsidR="001556E7" w:rsidRPr="0050523B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490D2E06" w14:textId="77777777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7AF66A83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5A6122E4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B84760B" w14:textId="77777777"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03B16F73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19AB6C35" w14:textId="77777777" w:rsidR="006D17A5" w:rsidRPr="0019519E" w:rsidRDefault="006D17A5" w:rsidP="001556E7">
      <w:pPr>
        <w:rPr>
          <w:rFonts w:ascii="Arial" w:hAnsi="Arial" w:cs="Arial"/>
          <w:color w:val="17365D" w:themeColor="text2" w:themeShade="BF"/>
          <w:sz w:val="28"/>
        </w:rPr>
      </w:pPr>
    </w:p>
    <w:sectPr w:rsidR="006D17A5" w:rsidRPr="0019519E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6E3" w14:textId="77777777" w:rsidR="000D38A0" w:rsidRDefault="000D38A0">
      <w:r>
        <w:separator/>
      </w:r>
    </w:p>
  </w:endnote>
  <w:endnote w:type="continuationSeparator" w:id="0">
    <w:p w14:paraId="44E6EA0A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A2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1738BE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124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AF0E9B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06E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1CCC6723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9F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11BEDD" wp14:editId="3DD3ED6A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4340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47E024" wp14:editId="0E6E7662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3749">
    <w:abstractNumId w:val="2"/>
  </w:num>
  <w:num w:numId="2" w16cid:durableId="458840662">
    <w:abstractNumId w:val="7"/>
  </w:num>
  <w:num w:numId="3" w16cid:durableId="1291208317">
    <w:abstractNumId w:val="1"/>
  </w:num>
  <w:num w:numId="4" w16cid:durableId="1464081919">
    <w:abstractNumId w:val="3"/>
  </w:num>
  <w:num w:numId="5" w16cid:durableId="1371804166">
    <w:abstractNumId w:val="6"/>
  </w:num>
  <w:num w:numId="6" w16cid:durableId="1701781191">
    <w:abstractNumId w:val="9"/>
  </w:num>
  <w:num w:numId="7" w16cid:durableId="1894268099">
    <w:abstractNumId w:val="4"/>
  </w:num>
  <w:num w:numId="8" w16cid:durableId="1858693443">
    <w:abstractNumId w:val="5"/>
  </w:num>
  <w:num w:numId="9" w16cid:durableId="672689447">
    <w:abstractNumId w:val="0"/>
  </w:num>
  <w:num w:numId="10" w16cid:durableId="1724021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287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D479D"/>
    <w:rsid w:val="000F3A83"/>
    <w:rsid w:val="000F45B0"/>
    <w:rsid w:val="000F6D82"/>
    <w:rsid w:val="000F70EB"/>
    <w:rsid w:val="000F7247"/>
    <w:rsid w:val="0011178A"/>
    <w:rsid w:val="0013075A"/>
    <w:rsid w:val="00142594"/>
    <w:rsid w:val="001470BD"/>
    <w:rsid w:val="00150318"/>
    <w:rsid w:val="00150EAF"/>
    <w:rsid w:val="001556E7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3D92"/>
    <w:rsid w:val="00216BF7"/>
    <w:rsid w:val="00217E5B"/>
    <w:rsid w:val="002504B0"/>
    <w:rsid w:val="00250D7C"/>
    <w:rsid w:val="00262C69"/>
    <w:rsid w:val="00283772"/>
    <w:rsid w:val="00285B25"/>
    <w:rsid w:val="00291BC8"/>
    <w:rsid w:val="002A080E"/>
    <w:rsid w:val="002A1F0E"/>
    <w:rsid w:val="002B4731"/>
    <w:rsid w:val="002B6621"/>
    <w:rsid w:val="002C65D0"/>
    <w:rsid w:val="002D37DB"/>
    <w:rsid w:val="002E23F6"/>
    <w:rsid w:val="002F2826"/>
    <w:rsid w:val="002F4837"/>
    <w:rsid w:val="002F573C"/>
    <w:rsid w:val="0030582E"/>
    <w:rsid w:val="0031673A"/>
    <w:rsid w:val="0033583F"/>
    <w:rsid w:val="0034195E"/>
    <w:rsid w:val="00341EE3"/>
    <w:rsid w:val="00342AD4"/>
    <w:rsid w:val="00350AD1"/>
    <w:rsid w:val="003520CF"/>
    <w:rsid w:val="00355352"/>
    <w:rsid w:val="003955AA"/>
    <w:rsid w:val="00397CF8"/>
    <w:rsid w:val="003A39E9"/>
    <w:rsid w:val="003C4E62"/>
    <w:rsid w:val="003E54A6"/>
    <w:rsid w:val="003F33BF"/>
    <w:rsid w:val="003F750C"/>
    <w:rsid w:val="00411CAA"/>
    <w:rsid w:val="0041560B"/>
    <w:rsid w:val="0042286C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E71F9"/>
    <w:rsid w:val="004F0C26"/>
    <w:rsid w:val="004F42FA"/>
    <w:rsid w:val="00505620"/>
    <w:rsid w:val="00511232"/>
    <w:rsid w:val="00523F35"/>
    <w:rsid w:val="00554996"/>
    <w:rsid w:val="00567634"/>
    <w:rsid w:val="005703ED"/>
    <w:rsid w:val="00582002"/>
    <w:rsid w:val="005850FE"/>
    <w:rsid w:val="005862BB"/>
    <w:rsid w:val="005932DF"/>
    <w:rsid w:val="00594AA4"/>
    <w:rsid w:val="005E002D"/>
    <w:rsid w:val="005E50D8"/>
    <w:rsid w:val="005E7B78"/>
    <w:rsid w:val="005F11CE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97A12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7F5580"/>
    <w:rsid w:val="00804332"/>
    <w:rsid w:val="00807D24"/>
    <w:rsid w:val="00826AD8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0AFF"/>
    <w:rsid w:val="00907103"/>
    <w:rsid w:val="00911BB6"/>
    <w:rsid w:val="00914698"/>
    <w:rsid w:val="00915E4A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92B21"/>
    <w:rsid w:val="009A597A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CE1347"/>
    <w:rsid w:val="00CF23FB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E1B91"/>
    <w:rsid w:val="00EF207B"/>
    <w:rsid w:val="00EF398F"/>
    <w:rsid w:val="00EF4BAB"/>
    <w:rsid w:val="00F15B61"/>
    <w:rsid w:val="00F208C1"/>
    <w:rsid w:val="00F20A88"/>
    <w:rsid w:val="00F270D6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19DB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8A0B89"/>
  <w15:docId w15:val="{24792693-17F7-4EE3-B217-051C69C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34</cp:revision>
  <cp:lastPrinted>2022-11-23T12:46:00Z</cp:lastPrinted>
  <dcterms:created xsi:type="dcterms:W3CDTF">2020-12-16T14:04:00Z</dcterms:created>
  <dcterms:modified xsi:type="dcterms:W3CDTF">2022-11-29T16:50:00Z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