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570814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071</w:t>
            </w:r>
            <w:r w:rsidR="000A0C4A" w:rsidRPr="000A0C4A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/20</w:t>
            </w:r>
            <w:r w:rsidR="006B491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19</w:t>
            </w: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B850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SIGILO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A4D51" w:rsidP="008A4D5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JULGAMENTO DE PARECER E VOTO EM PROCESSO ÉTICO-DISCIPLINAR.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E36C25" w:rsidP="00E36C25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DELIBERAÇÃO PLENÁRIA DPOAM</w:t>
            </w:r>
            <w:r w:rsidRPr="00E86C2B">
              <w:rPr>
                <w:rFonts w:cs="Times New Roman"/>
                <w:b/>
              </w:rPr>
              <w:t xml:space="preserve"> Nº </w:t>
            </w:r>
            <w:r w:rsidR="0067046D">
              <w:rPr>
                <w:rFonts w:cs="Times New Roman"/>
                <w:b/>
              </w:rPr>
              <w:t>0222</w:t>
            </w:r>
            <w:bookmarkStart w:id="0" w:name="_GoBack"/>
            <w:bookmarkEnd w:id="0"/>
            <w:r w:rsidR="00921E6D" w:rsidRPr="0067046D">
              <w:rPr>
                <w:rFonts w:cs="Times New Roman"/>
                <w:b/>
              </w:rPr>
              <w:t>/20</w:t>
            </w:r>
            <w:r w:rsidR="006B491E" w:rsidRPr="0067046D">
              <w:rPr>
                <w:rFonts w:cs="Times New Roman"/>
                <w:b/>
              </w:rPr>
              <w:t>21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8A4D51" w:rsidRPr="00350AD1" w:rsidRDefault="00752332" w:rsidP="008A4D51">
      <w:pPr>
        <w:ind w:left="4536"/>
        <w:jc w:val="both"/>
        <w:rPr>
          <w:rFonts w:cs="Times New Roman"/>
        </w:rPr>
      </w:pPr>
      <w:r w:rsidRPr="00350AD1">
        <w:t>Aprova a Decisão da CE</w:t>
      </w:r>
      <w:r w:rsidR="004B6A11" w:rsidRPr="00350AD1">
        <w:t xml:space="preserve">D-CAU/AM de </w:t>
      </w:r>
      <w:r w:rsidR="00B85009" w:rsidRPr="00B85009">
        <w:t>02</w:t>
      </w:r>
      <w:r w:rsidR="005E1617" w:rsidRPr="00B85009">
        <w:t xml:space="preserve"> </w:t>
      </w:r>
      <w:r w:rsidR="004B6A11" w:rsidRPr="00B85009">
        <w:t xml:space="preserve">de </w:t>
      </w:r>
      <w:r w:rsidR="00B85009" w:rsidRPr="00B85009">
        <w:t>dezembro de 2021</w:t>
      </w:r>
      <w:r w:rsidR="008A4D51" w:rsidRPr="00B85009">
        <w:t>.</w:t>
      </w:r>
    </w:p>
    <w:p w:rsidR="008A4D51" w:rsidRPr="00350AD1" w:rsidRDefault="008A4D51" w:rsidP="00C707C5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</w:pPr>
      <w:r w:rsidRPr="00350AD1">
        <w:t>O CONSELHO DE ARQUITETURA E URBANISMO DO AMAZONAS (CAU/AM), no uso das atribuições que lhe conferem o inciso II e IX do art. 34 da Lei 12.378/2010 e re</w:t>
      </w:r>
      <w:r w:rsidRPr="00350AD1">
        <w:t>u</w:t>
      </w:r>
      <w:r w:rsidRPr="00350AD1">
        <w:t>nido ordinariamente em Manaus-AM, na sede do Conselho, após análise do assunto em epígrafe, e</w:t>
      </w:r>
    </w:p>
    <w:p w:rsidR="008A4D51" w:rsidRPr="00350AD1" w:rsidRDefault="008A4D51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>Considerando o disposto na Resolução 143/2017 – CAU/BR que dispõe sobre a condução do processo ético-disciplinar no âmbito do CAU/UF e do CAU/BR, para aplicação e ex</w:t>
      </w:r>
      <w:r w:rsidRPr="00350AD1">
        <w:rPr>
          <w:color w:val="auto"/>
        </w:rPr>
        <w:t>e</w:t>
      </w:r>
      <w:r w:rsidRPr="00350AD1">
        <w:rPr>
          <w:color w:val="auto"/>
        </w:rPr>
        <w:t>cução das sanções de mesma natureza, para o pedido de revisão e para a reabilitação pr</w:t>
      </w:r>
      <w:r w:rsidRPr="00350AD1">
        <w:rPr>
          <w:color w:val="auto"/>
        </w:rPr>
        <w:t>o</w:t>
      </w:r>
      <w:r w:rsidRPr="00350AD1">
        <w:rPr>
          <w:color w:val="auto"/>
        </w:rPr>
        <w:t xml:space="preserve">fissional, e </w:t>
      </w:r>
      <w:proofErr w:type="gramStart"/>
      <w:r w:rsidRPr="00350AD1">
        <w:rPr>
          <w:color w:val="auto"/>
        </w:rPr>
        <w:t>dá</w:t>
      </w:r>
      <w:proofErr w:type="gramEnd"/>
      <w:r w:rsidR="006B491E">
        <w:rPr>
          <w:color w:val="auto"/>
        </w:rPr>
        <w:t xml:space="preserve"> </w:t>
      </w:r>
      <w:r w:rsidR="0094167E" w:rsidRPr="00350AD1">
        <w:rPr>
          <w:color w:val="auto"/>
        </w:rPr>
        <w:t>outras pro</w:t>
      </w:r>
      <w:r w:rsidR="004B6A11" w:rsidRPr="00350AD1">
        <w:rPr>
          <w:color w:val="auto"/>
        </w:rPr>
        <w:t xml:space="preserve">vidências e a </w:t>
      </w:r>
      <w:r w:rsidR="004B6A11" w:rsidRPr="00B85009">
        <w:rPr>
          <w:color w:val="auto"/>
        </w:rPr>
        <w:t xml:space="preserve">Deliberação nº </w:t>
      </w:r>
      <w:r w:rsidR="00B85009" w:rsidRPr="00B85009">
        <w:rPr>
          <w:color w:val="auto"/>
        </w:rPr>
        <w:t>023</w:t>
      </w:r>
      <w:r w:rsidR="00D17596" w:rsidRPr="00B85009">
        <w:rPr>
          <w:color w:val="auto"/>
        </w:rPr>
        <w:t>/</w:t>
      </w:r>
      <w:r w:rsidR="00F450AA" w:rsidRPr="00B85009">
        <w:rPr>
          <w:color w:val="auto"/>
        </w:rPr>
        <w:t>20</w:t>
      </w:r>
      <w:r w:rsidR="00B85009" w:rsidRPr="00B85009">
        <w:rPr>
          <w:color w:val="auto"/>
        </w:rPr>
        <w:t>20</w:t>
      </w:r>
      <w:r w:rsidR="00BD2EF2" w:rsidRPr="00350AD1">
        <w:rPr>
          <w:color w:val="auto"/>
        </w:rPr>
        <w:t xml:space="preserve"> – CE</w:t>
      </w:r>
      <w:r w:rsidR="0094167E" w:rsidRPr="00350AD1">
        <w:rPr>
          <w:color w:val="auto"/>
        </w:rPr>
        <w:t xml:space="preserve">D-CAU/AM que aprovou o Relatório e Voto do </w:t>
      </w:r>
      <w:r w:rsidR="0094167E" w:rsidRPr="00DD4FDD">
        <w:rPr>
          <w:color w:val="auto"/>
        </w:rPr>
        <w:t>Conselheiro R</w:t>
      </w:r>
      <w:r w:rsidR="006B491E">
        <w:rPr>
          <w:color w:val="auto"/>
        </w:rPr>
        <w:t>elator</w:t>
      </w:r>
      <w:r w:rsidR="008F4BA9">
        <w:rPr>
          <w:color w:val="auto"/>
        </w:rPr>
        <w:t xml:space="preserve"> Fabrício Lopes Santos</w:t>
      </w:r>
      <w:r w:rsidR="004E28A0">
        <w:rPr>
          <w:color w:val="auto"/>
        </w:rPr>
        <w:t>, pelos seus fu</w:t>
      </w:r>
      <w:r w:rsidR="004E28A0">
        <w:rPr>
          <w:color w:val="auto"/>
        </w:rPr>
        <w:t>n</w:t>
      </w:r>
      <w:r w:rsidR="004E28A0">
        <w:rPr>
          <w:color w:val="auto"/>
        </w:rPr>
        <w:t>damentos</w:t>
      </w:r>
      <w:r w:rsidR="002F2826" w:rsidRPr="00DD4FDD">
        <w:rPr>
          <w:color w:val="auto"/>
        </w:rPr>
        <w:t>;</w:t>
      </w:r>
    </w:p>
    <w:p w:rsidR="00F71BCA" w:rsidRPr="00350AD1" w:rsidRDefault="00F71BCA" w:rsidP="008A4D51">
      <w:pPr>
        <w:pStyle w:val="Default"/>
        <w:jc w:val="both"/>
        <w:rPr>
          <w:color w:val="auto"/>
        </w:rPr>
      </w:pPr>
    </w:p>
    <w:p w:rsidR="008A4D51" w:rsidRPr="00350AD1" w:rsidRDefault="008A4D51" w:rsidP="008A4D51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Considerando </w:t>
      </w:r>
      <w:r w:rsidR="00690BF6" w:rsidRPr="00350AD1">
        <w:rPr>
          <w:color w:val="auto"/>
        </w:rPr>
        <w:t>o inciso LXIV do Art. 29 e Art. 52, §2º</w:t>
      </w:r>
      <w:r w:rsidRPr="00350AD1">
        <w:rPr>
          <w:color w:val="auto"/>
        </w:rPr>
        <w:t xml:space="preserve"> do Regimento Interno do CAU/AM. </w:t>
      </w:r>
      <w:proofErr w:type="gramStart"/>
      <w:r w:rsidRPr="00350AD1">
        <w:rPr>
          <w:color w:val="auto"/>
        </w:rPr>
        <w:t>e</w:t>
      </w:r>
      <w:proofErr w:type="gramEnd"/>
      <w:r w:rsidRPr="00350AD1">
        <w:rPr>
          <w:color w:val="auto"/>
        </w:rPr>
        <w:t xml:space="preserve"> de acordo com a deliberação adotada na Sessão Plenária Ordinária n° </w:t>
      </w:r>
      <w:r w:rsidR="006B491E">
        <w:rPr>
          <w:color w:val="auto"/>
        </w:rPr>
        <w:t>105</w:t>
      </w:r>
      <w:r w:rsidRPr="00350AD1">
        <w:rPr>
          <w:color w:val="auto"/>
        </w:rPr>
        <w:t xml:space="preserve">ª realizada no dia </w:t>
      </w:r>
      <w:r w:rsidR="006B491E">
        <w:rPr>
          <w:color w:val="auto"/>
        </w:rPr>
        <w:t>27</w:t>
      </w:r>
      <w:r w:rsidRPr="00350AD1">
        <w:rPr>
          <w:color w:val="auto"/>
        </w:rPr>
        <w:t xml:space="preserve"> de </w:t>
      </w:r>
      <w:r w:rsidR="006B491E">
        <w:rPr>
          <w:color w:val="auto"/>
        </w:rPr>
        <w:t>abril de 2021</w:t>
      </w:r>
      <w:r w:rsidRPr="00350AD1">
        <w:rPr>
          <w:color w:val="auto"/>
        </w:rPr>
        <w:t>;</w:t>
      </w:r>
    </w:p>
    <w:p w:rsidR="00C707C5" w:rsidRPr="00350AD1" w:rsidRDefault="00C707C5" w:rsidP="00C707C5">
      <w:pPr>
        <w:pStyle w:val="Default"/>
        <w:jc w:val="both"/>
        <w:rPr>
          <w:color w:val="auto"/>
        </w:rPr>
      </w:pPr>
    </w:p>
    <w:p w:rsidR="00CA428C" w:rsidRPr="00350AD1" w:rsidRDefault="00CA428C" w:rsidP="00CA428C">
      <w:pPr>
        <w:pStyle w:val="Default"/>
        <w:rPr>
          <w:b/>
          <w:bCs/>
          <w:color w:val="auto"/>
        </w:rPr>
      </w:pPr>
      <w:r w:rsidRPr="00350AD1">
        <w:rPr>
          <w:b/>
          <w:bCs/>
          <w:color w:val="auto"/>
        </w:rPr>
        <w:t xml:space="preserve">DELIBEROU: </w:t>
      </w:r>
    </w:p>
    <w:p w:rsidR="008A4D51" w:rsidRPr="00350AD1" w:rsidRDefault="008A4D51" w:rsidP="005E1617">
      <w:pPr>
        <w:pStyle w:val="Default"/>
        <w:jc w:val="both"/>
        <w:rPr>
          <w:b/>
          <w:bCs/>
          <w:color w:val="auto"/>
        </w:rPr>
      </w:pPr>
    </w:p>
    <w:p w:rsidR="008A4D51" w:rsidRPr="00350AD1" w:rsidRDefault="008A4D51" w:rsidP="005E1617">
      <w:pPr>
        <w:pStyle w:val="Default"/>
        <w:jc w:val="both"/>
        <w:rPr>
          <w:color w:val="auto"/>
        </w:rPr>
      </w:pPr>
      <w:r w:rsidRPr="00350AD1">
        <w:rPr>
          <w:color w:val="auto"/>
        </w:rPr>
        <w:t xml:space="preserve">1 - Pela aprovação de decisão da Comissão de Ética e Disciplina acerca do Processo Ético Disciplinar nº </w:t>
      </w:r>
      <w:r w:rsidR="008F4BA9">
        <w:rPr>
          <w:color w:val="auto"/>
        </w:rPr>
        <w:t>071</w:t>
      </w:r>
      <w:r w:rsidR="001D77E8">
        <w:rPr>
          <w:color w:val="auto"/>
        </w:rPr>
        <w:t>/2019</w:t>
      </w:r>
      <w:r w:rsidR="0094167E" w:rsidRPr="00350AD1">
        <w:rPr>
          <w:color w:val="auto"/>
        </w:rPr>
        <w:t>, no sentido de:</w:t>
      </w:r>
    </w:p>
    <w:p w:rsidR="0094167E" w:rsidRPr="00350AD1" w:rsidRDefault="0094167E" w:rsidP="005E1617">
      <w:pPr>
        <w:pStyle w:val="Default"/>
        <w:jc w:val="both"/>
        <w:rPr>
          <w:color w:val="auto"/>
        </w:rPr>
      </w:pPr>
    </w:p>
    <w:p w:rsidR="004D429B" w:rsidRDefault="0094167E" w:rsidP="005E161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EA0361">
        <w:rPr>
          <w:color w:val="auto"/>
        </w:rPr>
        <w:t xml:space="preserve">Julgar procedente a denúncia para aplicar a sanção de </w:t>
      </w:r>
      <w:r w:rsidR="008F4BA9">
        <w:rPr>
          <w:color w:val="auto"/>
        </w:rPr>
        <w:t xml:space="preserve">Advertência Pública e </w:t>
      </w:r>
      <w:proofErr w:type="gramStart"/>
      <w:r w:rsidR="008F4BA9">
        <w:rPr>
          <w:color w:val="auto"/>
        </w:rPr>
        <w:t>4</w:t>
      </w:r>
      <w:proofErr w:type="gramEnd"/>
      <w:r w:rsidR="001D77E8">
        <w:rPr>
          <w:color w:val="auto"/>
        </w:rPr>
        <w:t xml:space="preserve"> anuidades </w:t>
      </w:r>
      <w:r w:rsidR="008F4BA9">
        <w:rPr>
          <w:color w:val="auto"/>
        </w:rPr>
        <w:t>ao</w:t>
      </w:r>
      <w:r w:rsidR="002504B0" w:rsidRPr="00EA0361">
        <w:rPr>
          <w:color w:val="auto"/>
        </w:rPr>
        <w:t xml:space="preserve"> arquite</w:t>
      </w:r>
      <w:r w:rsidR="008F4BA9">
        <w:rPr>
          <w:color w:val="auto"/>
        </w:rPr>
        <w:t>to</w:t>
      </w:r>
      <w:r w:rsidR="001D77E8">
        <w:rPr>
          <w:color w:val="auto"/>
        </w:rPr>
        <w:t xml:space="preserve"> e urbanista de</w:t>
      </w:r>
      <w:r w:rsidR="008F4BA9">
        <w:rPr>
          <w:color w:val="auto"/>
        </w:rPr>
        <w:t>nunciado</w:t>
      </w:r>
      <w:r w:rsidR="004D429B" w:rsidRPr="00EA0361">
        <w:rPr>
          <w:color w:val="auto"/>
        </w:rPr>
        <w:t>;</w:t>
      </w:r>
    </w:p>
    <w:p w:rsidR="008A4D51" w:rsidRPr="00350AD1" w:rsidRDefault="008A4D51" w:rsidP="005E1617">
      <w:pPr>
        <w:pStyle w:val="Default"/>
        <w:jc w:val="both"/>
        <w:rPr>
          <w:color w:val="auto"/>
        </w:rPr>
      </w:pPr>
    </w:p>
    <w:p w:rsidR="005E1617" w:rsidRDefault="005E1617" w:rsidP="005E1617">
      <w:pPr>
        <w:pStyle w:val="Default"/>
        <w:jc w:val="both"/>
        <w:rPr>
          <w:color w:val="auto"/>
        </w:rPr>
      </w:pPr>
      <w:r>
        <w:rPr>
          <w:color w:val="auto"/>
        </w:rPr>
        <w:t xml:space="preserve">2 </w:t>
      </w:r>
      <w:r w:rsidRPr="005E1617">
        <w:rPr>
          <w:color w:val="auto"/>
        </w:rPr>
        <w:t xml:space="preserve">- Notifiquem-se as partes do teor da decisão para, querendo, no prazo de 30 (trinta) dias, interpor recurso ao Plenário do CAU/BR, nos termos do art. 55 da Resolução CAU/BR nº 143. </w:t>
      </w:r>
    </w:p>
    <w:p w:rsidR="00A61E45" w:rsidRPr="005E1617" w:rsidRDefault="00A61E45" w:rsidP="005E1617">
      <w:pPr>
        <w:pStyle w:val="Default"/>
        <w:jc w:val="both"/>
        <w:rPr>
          <w:color w:val="auto"/>
        </w:rPr>
      </w:pPr>
    </w:p>
    <w:p w:rsidR="00350AD1" w:rsidRDefault="005E1617" w:rsidP="00A61E45">
      <w:pPr>
        <w:pStyle w:val="Default"/>
        <w:jc w:val="both"/>
        <w:rPr>
          <w:color w:val="auto"/>
        </w:rPr>
      </w:pPr>
      <w:proofErr w:type="gramStart"/>
      <w:r>
        <w:rPr>
          <w:color w:val="auto"/>
        </w:rPr>
        <w:t xml:space="preserve">3 - </w:t>
      </w:r>
      <w:r w:rsidRPr="00350AD1">
        <w:rPr>
          <w:color w:val="auto"/>
        </w:rPr>
        <w:t>Esta</w:t>
      </w:r>
      <w:proofErr w:type="gramEnd"/>
      <w:r w:rsidRPr="00350AD1">
        <w:rPr>
          <w:color w:val="auto"/>
        </w:rPr>
        <w:t xml:space="preserve"> Deliberação entra em vigor nesta data</w:t>
      </w:r>
    </w:p>
    <w:p w:rsidR="00350AD1" w:rsidRPr="00350AD1" w:rsidRDefault="00350AD1" w:rsidP="00CA428C">
      <w:pPr>
        <w:pStyle w:val="Default"/>
        <w:rPr>
          <w:color w:val="auto"/>
        </w:rPr>
      </w:pPr>
    </w:p>
    <w:p w:rsidR="00970851" w:rsidRPr="00350AD1" w:rsidRDefault="00CA428C" w:rsidP="00CA428C">
      <w:pPr>
        <w:pStyle w:val="Default"/>
        <w:rPr>
          <w:color w:val="auto"/>
        </w:rPr>
      </w:pPr>
      <w:r w:rsidRPr="006F1F67">
        <w:rPr>
          <w:color w:val="auto"/>
        </w:rPr>
        <w:t xml:space="preserve">Com </w:t>
      </w:r>
      <w:r w:rsidR="00732D1F" w:rsidRPr="006F1F67">
        <w:rPr>
          <w:color w:val="auto"/>
        </w:rPr>
        <w:t>0</w:t>
      </w:r>
      <w:r w:rsidR="006F1F67" w:rsidRPr="006F1F67">
        <w:rPr>
          <w:color w:val="auto"/>
        </w:rPr>
        <w:t>8</w:t>
      </w:r>
      <w:r w:rsidR="005E1617" w:rsidRPr="006F1F67">
        <w:rPr>
          <w:color w:val="auto"/>
        </w:rPr>
        <w:t xml:space="preserve"> </w:t>
      </w:r>
      <w:r w:rsidRPr="006F1F67">
        <w:rPr>
          <w:color w:val="auto"/>
        </w:rPr>
        <w:t>votos favoráveis,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votos contrários, 0</w:t>
      </w:r>
      <w:r w:rsidR="006F1F67" w:rsidRPr="006F1F67">
        <w:rPr>
          <w:color w:val="auto"/>
        </w:rPr>
        <w:t>0</w:t>
      </w:r>
      <w:r w:rsidRPr="006F1F67">
        <w:rPr>
          <w:color w:val="auto"/>
        </w:rPr>
        <w:t xml:space="preserve"> abstenç</w:t>
      </w:r>
      <w:r w:rsidR="00065A65" w:rsidRPr="006F1F67">
        <w:rPr>
          <w:color w:val="auto"/>
        </w:rPr>
        <w:t>ão</w:t>
      </w:r>
      <w:r w:rsidRPr="006F1F67">
        <w:rPr>
          <w:color w:val="auto"/>
        </w:rPr>
        <w:t>.</w:t>
      </w:r>
    </w:p>
    <w:p w:rsidR="00350AD1" w:rsidRDefault="00350AD1" w:rsidP="00CA428C">
      <w:pPr>
        <w:jc w:val="center"/>
      </w:pPr>
    </w:p>
    <w:p w:rsidR="005F49F3" w:rsidRPr="00350AD1" w:rsidRDefault="005F49F3" w:rsidP="00CA428C">
      <w:pPr>
        <w:jc w:val="center"/>
      </w:pPr>
    </w:p>
    <w:p w:rsidR="00CA428C" w:rsidRPr="00350AD1" w:rsidRDefault="00732D1F" w:rsidP="00CA428C">
      <w:pPr>
        <w:jc w:val="center"/>
      </w:pPr>
      <w:r w:rsidRPr="00350AD1">
        <w:t>Manaus</w:t>
      </w:r>
      <w:r w:rsidR="00CA428C" w:rsidRPr="00350AD1">
        <w:t xml:space="preserve">, </w:t>
      </w:r>
      <w:r w:rsidR="001D77E8">
        <w:t>27</w:t>
      </w:r>
      <w:r w:rsidR="00EC1963" w:rsidRPr="00350AD1">
        <w:t xml:space="preserve"> de </w:t>
      </w:r>
      <w:r w:rsidR="001D77E8">
        <w:t>abril de 2021</w:t>
      </w:r>
      <w:r w:rsidR="00350AD1">
        <w:t>.</w:t>
      </w:r>
    </w:p>
    <w:p w:rsidR="00A54869" w:rsidRDefault="00A54869" w:rsidP="00690BF6"/>
    <w:p w:rsidR="0031673A" w:rsidRPr="00350AD1" w:rsidRDefault="0031673A" w:rsidP="00A61E45"/>
    <w:p w:rsidR="00350AD1" w:rsidRPr="00350AD1" w:rsidRDefault="00350AD1" w:rsidP="00350AD1">
      <w:pPr>
        <w:jc w:val="center"/>
        <w:rPr>
          <w:rFonts w:cs="Times New Roman"/>
          <w:kern w:val="0"/>
          <w:lang w:bidi="ar-SA"/>
        </w:rPr>
      </w:pPr>
      <w:r w:rsidRPr="00350AD1">
        <w:rPr>
          <w:rFonts w:cs="Times New Roman"/>
          <w:kern w:val="0"/>
          <w:lang w:bidi="ar-SA"/>
        </w:rPr>
        <w:t xml:space="preserve">Arq. </w:t>
      </w:r>
      <w:proofErr w:type="gramStart"/>
      <w:r w:rsidRPr="00350AD1">
        <w:rPr>
          <w:rFonts w:cs="Times New Roman"/>
          <w:kern w:val="0"/>
          <w:lang w:bidi="ar-SA"/>
        </w:rPr>
        <w:t>e</w:t>
      </w:r>
      <w:proofErr w:type="gramEnd"/>
      <w:r w:rsidRPr="00350AD1">
        <w:rPr>
          <w:rFonts w:cs="Times New Roman"/>
          <w:kern w:val="0"/>
          <w:lang w:bidi="ar-SA"/>
        </w:rPr>
        <w:t xml:space="preserve"> Urb. </w:t>
      </w:r>
      <w:r w:rsidR="0031673A">
        <w:rPr>
          <w:rFonts w:cs="Times New Roman"/>
          <w:kern w:val="0"/>
          <w:lang w:bidi="ar-SA"/>
        </w:rPr>
        <w:t>Jean Faria dos Santos</w:t>
      </w:r>
    </w:p>
    <w:p w:rsidR="00350AD1" w:rsidRPr="00350AD1" w:rsidRDefault="0031673A" w:rsidP="00350AD1">
      <w:pPr>
        <w:jc w:val="center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P</w:t>
      </w:r>
      <w:r w:rsidR="00350AD1" w:rsidRPr="00350AD1">
        <w:rPr>
          <w:rFonts w:cs="Times New Roman"/>
          <w:kern w:val="0"/>
          <w:lang w:bidi="ar-SA"/>
        </w:rPr>
        <w:t>residente CAU/AM</w:t>
      </w: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Default="00350AD1" w:rsidP="00423649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350AD1" w:rsidRPr="004159F4" w:rsidRDefault="004F7D0A" w:rsidP="00350AD1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105</w:t>
      </w:r>
      <w:r w:rsidR="00A61E45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</w:t>
      </w:r>
      <w:r w:rsidR="00350AD1" w:rsidRPr="004E28A0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>ª Reunião</w:t>
      </w:r>
      <w:r w:rsidR="00350AD1" w:rsidRPr="004159F4">
        <w:rPr>
          <w:rFonts w:ascii="Arial" w:hAnsi="Arial" w:cs="Arial"/>
          <w:b/>
          <w:bCs/>
          <w:color w:val="17365D" w:themeColor="text2" w:themeShade="BF"/>
          <w:kern w:val="0"/>
          <w:sz w:val="26"/>
          <w:szCs w:val="26"/>
          <w:lang w:bidi="ar-SA"/>
        </w:rPr>
        <w:t xml:space="preserve"> Plenária Ordinária do CAU/AM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E86C2B">
        <w:rPr>
          <w:rFonts w:ascii="Arial" w:hAnsi="Arial" w:cs="Arial"/>
          <w:kern w:val="0"/>
          <w:lang w:bidi="ar-SA"/>
        </w:rPr>
        <w:t xml:space="preserve">Sede do CAU/AM 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Pr="00E86C2B">
        <w:rPr>
          <w:rFonts w:ascii="Arial" w:hAnsi="Arial" w:cs="Arial"/>
          <w:kern w:val="0"/>
          <w:lang w:bidi="ar-SA"/>
        </w:rPr>
        <w:t>Av. Mário Ypiranga, 696, Adrianópolis – Manaus/AM</w:t>
      </w:r>
    </w:p>
    <w:p w:rsidR="00350AD1" w:rsidRPr="00E86C2B" w:rsidRDefault="00350AD1" w:rsidP="00350AD1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E86C2B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4F7D0A">
        <w:rPr>
          <w:rFonts w:ascii="Arial" w:hAnsi="Arial" w:cs="Arial"/>
          <w:bCs/>
          <w:kern w:val="0"/>
          <w:lang w:bidi="ar-SA"/>
        </w:rPr>
        <w:t>27</w:t>
      </w:r>
      <w:r w:rsidR="00931DE7">
        <w:rPr>
          <w:rFonts w:ascii="Arial" w:hAnsi="Arial" w:cs="Arial"/>
          <w:bCs/>
          <w:kern w:val="0"/>
          <w:lang w:bidi="ar-SA"/>
        </w:rPr>
        <w:t xml:space="preserve"> de </w:t>
      </w:r>
      <w:r w:rsidR="004F7D0A">
        <w:rPr>
          <w:rFonts w:ascii="Arial" w:hAnsi="Arial" w:cs="Arial"/>
          <w:bCs/>
          <w:kern w:val="0"/>
          <w:lang w:bidi="ar-SA"/>
        </w:rPr>
        <w:t>abril</w:t>
      </w:r>
      <w:r w:rsidR="00931DE7">
        <w:rPr>
          <w:rFonts w:ascii="Arial" w:hAnsi="Arial" w:cs="Arial"/>
          <w:bCs/>
          <w:kern w:val="0"/>
          <w:lang w:bidi="ar-SA"/>
        </w:rPr>
        <w:t xml:space="preserve"> de</w:t>
      </w:r>
      <w:r w:rsidR="004F7D0A">
        <w:rPr>
          <w:rFonts w:ascii="Arial" w:hAnsi="Arial" w:cs="Arial"/>
          <w:kern w:val="0"/>
          <w:lang w:bidi="ar-SA"/>
        </w:rPr>
        <w:t xml:space="preserve"> 2021</w:t>
      </w:r>
    </w:p>
    <w:p w:rsidR="00350AD1" w:rsidRDefault="00350AD1" w:rsidP="00350AD1">
      <w:pPr>
        <w:spacing w:line="276" w:lineRule="auto"/>
        <w:rPr>
          <w:rFonts w:ascii="Arial" w:hAnsi="Arial" w:cs="Arial"/>
          <w:kern w:val="0"/>
          <w:lang w:bidi="ar-SA"/>
        </w:rPr>
      </w:pPr>
      <w:r w:rsidRPr="006F1F6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4F7D0A" w:rsidRPr="006F1F67">
        <w:rPr>
          <w:rFonts w:ascii="Arial" w:hAnsi="Arial" w:cs="Arial"/>
          <w:bCs/>
          <w:kern w:val="0"/>
          <w:lang w:bidi="ar-SA"/>
        </w:rPr>
        <w:t>10</w:t>
      </w:r>
      <w:r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3</w:t>
      </w:r>
      <w:r w:rsidR="00911BB6" w:rsidRPr="006F1F67">
        <w:rPr>
          <w:rFonts w:ascii="Arial" w:hAnsi="Arial" w:cs="Arial"/>
          <w:kern w:val="0"/>
          <w:lang w:bidi="ar-SA"/>
        </w:rPr>
        <w:t>0</w:t>
      </w:r>
      <w:r w:rsidR="008F4BA9" w:rsidRPr="006F1F67">
        <w:rPr>
          <w:rFonts w:ascii="Arial" w:hAnsi="Arial" w:cs="Arial"/>
          <w:kern w:val="0"/>
          <w:lang w:bidi="ar-SA"/>
        </w:rPr>
        <w:t>min às 11</w:t>
      </w:r>
      <w:r w:rsidR="00911BB6" w:rsidRPr="006F1F67">
        <w:rPr>
          <w:rFonts w:ascii="Arial" w:hAnsi="Arial" w:cs="Arial"/>
          <w:kern w:val="0"/>
          <w:lang w:bidi="ar-SA"/>
        </w:rPr>
        <w:t>h</w:t>
      </w:r>
      <w:r w:rsidR="008F4BA9" w:rsidRPr="006F1F67">
        <w:rPr>
          <w:rFonts w:ascii="Arial" w:hAnsi="Arial" w:cs="Arial"/>
          <w:kern w:val="0"/>
          <w:lang w:bidi="ar-SA"/>
        </w:rPr>
        <w:t>0</w:t>
      </w:r>
      <w:r w:rsidRPr="006F1F67">
        <w:rPr>
          <w:rFonts w:ascii="Arial" w:hAnsi="Arial" w:cs="Arial"/>
          <w:kern w:val="0"/>
          <w:lang w:bidi="ar-SA"/>
        </w:rPr>
        <w:t>0min</w:t>
      </w:r>
    </w:p>
    <w:p w:rsidR="004F7D0A" w:rsidRDefault="004F7D0A" w:rsidP="00350AD1">
      <w:pPr>
        <w:spacing w:line="276" w:lineRule="auto"/>
        <w:rPr>
          <w:rFonts w:ascii="Arial" w:hAnsi="Arial" w:cs="Arial"/>
          <w:kern w:val="0"/>
          <w:lang w:bidi="ar-SA"/>
        </w:rPr>
      </w:pPr>
    </w:p>
    <w:p w:rsidR="004F7D0A" w:rsidRPr="0050523B" w:rsidRDefault="004F7D0A" w:rsidP="004F7D0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  <w:r w:rsidRPr="0050523B"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3988"/>
        <w:gridCol w:w="915"/>
        <w:gridCol w:w="1088"/>
        <w:gridCol w:w="1689"/>
        <w:gridCol w:w="1985"/>
      </w:tblGrid>
      <w:tr w:rsidR="004F7D0A" w:rsidRPr="0050523B" w:rsidTr="003A64C7">
        <w:trPr>
          <w:trHeight w:val="300"/>
          <w:jc w:val="center"/>
        </w:trPr>
        <w:tc>
          <w:tcPr>
            <w:tcW w:w="1162" w:type="dxa"/>
            <w:noWrap/>
            <w:vAlign w:val="bottom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</w:p>
        </w:tc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4F7D0A" w:rsidRPr="0050523B" w:rsidTr="003A64C7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50523B">
              <w:rPr>
                <w:rFonts w:asciiTheme="minorHAnsi" w:hAnsiTheme="minorHAnsi" w:cs="Arial"/>
              </w:rPr>
              <w:t>Sotto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Pedro Paulo Barbosa Cordeiro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Layla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0523B">
              <w:rPr>
                <w:rFonts w:asciiTheme="minorHAnsi" w:hAnsiTheme="minorHAnsi" w:cs="Arial"/>
              </w:rPr>
              <w:t>Jamyle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0523B">
              <w:rPr>
                <w:rFonts w:asciiTheme="minorHAnsi" w:hAnsiTheme="minorHAnsi" w:cs="Arial"/>
              </w:rPr>
              <w:t>Matalon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0523B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Jaqueline Feitosa Silva Rego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Ulli</w:t>
            </w:r>
            <w:proofErr w:type="spellEnd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Guerreiro de Toledo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Cátia Cecilia Telles da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Claudia Elisabeth </w:t>
            </w:r>
            <w:proofErr w:type="spellStart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Nerling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Luiza </w:t>
            </w:r>
            <w:proofErr w:type="spellStart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>Marcilene</w:t>
            </w:r>
            <w:proofErr w:type="spellEnd"/>
            <w:r w:rsidRPr="0050523B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de Souza Oliva Dutra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7D0A" w:rsidRPr="0050523B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50523B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50523B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7D0A" w:rsidRPr="0050523B" w:rsidRDefault="004F7D0A" w:rsidP="003A64C7">
            <w:pPr>
              <w:jc w:val="center"/>
              <w:rPr>
                <w:rFonts w:asciiTheme="minorHAnsi" w:hAnsiTheme="minorHAnsi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15"/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r w:rsidRPr="0050523B">
              <w:rPr>
                <w:rFonts w:asciiTheme="minorHAnsi" w:hAnsiTheme="minorHAnsi" w:cs="Arial"/>
              </w:rPr>
              <w:t>Leonardo Lacerda Filgueira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 w:cs="Arial"/>
              </w:rPr>
            </w:pPr>
            <w:proofErr w:type="spellStart"/>
            <w:r w:rsidRPr="0050523B">
              <w:rPr>
                <w:rFonts w:asciiTheme="minorHAnsi" w:hAnsiTheme="minorHAnsi" w:cs="Arial"/>
              </w:rPr>
              <w:t>Elane</w:t>
            </w:r>
            <w:proofErr w:type="spellEnd"/>
            <w:r w:rsidRPr="0050523B">
              <w:rPr>
                <w:rFonts w:asciiTheme="minorHAnsi" w:hAnsiTheme="minorHAnsi" w:cs="Arial"/>
              </w:rPr>
              <w:t xml:space="preserve"> Lima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Landa</w:t>
            </w:r>
            <w:proofErr w:type="spellEnd"/>
            <w:r w:rsidRPr="0050523B">
              <w:rPr>
                <w:rFonts w:asciiTheme="minorHAnsi" w:hAnsiTheme="minorHAnsi"/>
              </w:rPr>
              <w:t xml:space="preserve"> Cristina Bernardo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Israel Maia Damasceno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 xml:space="preserve">Bianca </w:t>
            </w:r>
            <w:proofErr w:type="spellStart"/>
            <w:r w:rsidRPr="0050523B">
              <w:rPr>
                <w:rFonts w:asciiTheme="minorHAnsi" w:hAnsiTheme="minorHAnsi"/>
              </w:rPr>
              <w:t>Nayne</w:t>
            </w:r>
            <w:proofErr w:type="spellEnd"/>
            <w:r w:rsidRPr="0050523B">
              <w:rPr>
                <w:rFonts w:asciiTheme="minorHAnsi" w:hAnsiTheme="minorHAnsi"/>
              </w:rPr>
              <w:t xml:space="preserve"> Coelho Alcântara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6F1F67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r w:rsidRPr="0050523B">
              <w:rPr>
                <w:rFonts w:asciiTheme="minorHAnsi" w:hAnsiTheme="minorHAnsi"/>
              </w:rPr>
              <w:t>Marco Lúcio Araújo de Freitas Pinto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4F7D0A" w:rsidRPr="0050523B" w:rsidTr="003A64C7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autoSpaceDN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F7D0A" w:rsidRPr="0050523B" w:rsidRDefault="004F7D0A" w:rsidP="003A64C7">
            <w:pPr>
              <w:rPr>
                <w:rFonts w:asciiTheme="minorHAnsi" w:hAnsiTheme="minorHAnsi"/>
              </w:rPr>
            </w:pPr>
            <w:proofErr w:type="spellStart"/>
            <w:r w:rsidRPr="0050523B">
              <w:rPr>
                <w:rFonts w:asciiTheme="minorHAnsi" w:hAnsiTheme="minorHAnsi"/>
              </w:rPr>
              <w:t>Michell</w:t>
            </w:r>
            <w:proofErr w:type="spellEnd"/>
            <w:r w:rsidRPr="0050523B">
              <w:rPr>
                <w:rFonts w:asciiTheme="minorHAnsi" w:hAnsiTheme="minorHAnsi"/>
              </w:rPr>
              <w:t xml:space="preserve"> Vidal Israel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5"/>
        <w:gridCol w:w="2299"/>
        <w:gridCol w:w="3359"/>
      </w:tblGrid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</w:t>
            </w:r>
          </w:p>
        </w:tc>
      </w:tr>
      <w:tr w:rsidR="004F7D0A" w:rsidRPr="0050523B" w:rsidTr="003A64C7">
        <w:trPr>
          <w:trHeight w:val="405"/>
        </w:trPr>
        <w:tc>
          <w:tcPr>
            <w:tcW w:w="74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Sessão Plenária nº: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105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ª/2021</w:t>
            </w:r>
            <w:r w:rsidRPr="0050523B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Data: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27.04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.2021</w:t>
            </w:r>
          </w:p>
        </w:tc>
      </w:tr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4F7D0A">
            <w:pPr>
              <w:widowControl/>
              <w:suppressAutoHyphens w:val="0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Matéria em votação:</w:t>
            </w: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P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Aprova a Decisão da CED-CAU/AM – processo ético nº </w:t>
            </w:r>
            <w:r w:rsidR="008F4BA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071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/2019</w:t>
            </w:r>
          </w:p>
        </w:tc>
      </w:tr>
      <w:tr w:rsidR="004F7D0A" w:rsidRPr="0050523B" w:rsidTr="003A64C7">
        <w:trPr>
          <w:trHeight w:val="39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</w:p>
          <w:p w:rsidR="004F7D0A" w:rsidRDefault="006F1F67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Sim (08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Não (00)</w:t>
            </w:r>
            <w:r w:rsidR="004F7D0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</w:t>
            </w:r>
            <w:proofErr w:type="gramStart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Abstenções (00)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Ausências (01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) 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            Total (00</w:t>
            </w:r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="004F7D0A"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3A64C7">
        <w:trPr>
          <w:trHeight w:val="360"/>
        </w:trPr>
        <w:tc>
          <w:tcPr>
            <w:tcW w:w="10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4F7D0A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Ocorrências: </w:t>
            </w:r>
          </w:p>
          <w:p w:rsidR="004F7D0A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4F7D0A" w:rsidRPr="0050523B" w:rsidRDefault="004F7D0A" w:rsidP="003A64C7">
            <w:pPr>
              <w:widowControl/>
              <w:suppressAutoHyphens w:val="0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4F7D0A" w:rsidRPr="0050523B" w:rsidTr="003A64C7">
        <w:trPr>
          <w:trHeight w:val="345"/>
        </w:trPr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</w:tcPr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</w:t>
            </w: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a</w:t>
            </w: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da Sessão:</w:t>
            </w:r>
          </w:p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Jéssica Hall Ferreira</w:t>
            </w: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4F7D0A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50523B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4F7D0A" w:rsidRPr="0050523B" w:rsidRDefault="004F7D0A" w:rsidP="003A64C7">
            <w:pPr>
              <w:widowControl/>
              <w:suppressAutoHyphens w:val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Jean Faria dos Santos</w:t>
            </w:r>
          </w:p>
        </w:tc>
      </w:tr>
    </w:tbl>
    <w:p w:rsidR="008901A4" w:rsidRPr="0019519E" w:rsidRDefault="008901A4" w:rsidP="004F7D0A">
      <w:pPr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4A" w:rsidRDefault="0085504A">
      <w:r>
        <w:separator/>
      </w:r>
    </w:p>
  </w:endnote>
  <w:endnote w:type="continuationSeparator" w:id="0">
    <w:p w:rsidR="0085504A" w:rsidRDefault="0085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B491E" w:rsidRDefault="006B491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4A" w:rsidRDefault="0085504A">
      <w:r>
        <w:rPr>
          <w:color w:val="000000"/>
        </w:rPr>
        <w:separator/>
      </w:r>
    </w:p>
  </w:footnote>
  <w:footnote w:type="continuationSeparator" w:id="0">
    <w:p w:rsidR="0085504A" w:rsidRDefault="00855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1E" w:rsidRDefault="006B491E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51B574C"/>
    <w:multiLevelType w:val="hybridMultilevel"/>
    <w:tmpl w:val="4218F778"/>
    <w:lvl w:ilvl="0" w:tplc="174E7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00505"/>
    <w:multiLevelType w:val="hybridMultilevel"/>
    <w:tmpl w:val="63EA8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D38A0"/>
    <w:rsid w:val="000F3A83"/>
    <w:rsid w:val="000F45B0"/>
    <w:rsid w:val="000F6D82"/>
    <w:rsid w:val="000F7247"/>
    <w:rsid w:val="0011178A"/>
    <w:rsid w:val="00142594"/>
    <w:rsid w:val="00150318"/>
    <w:rsid w:val="00150EAF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D77E8"/>
    <w:rsid w:val="001F104D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6621"/>
    <w:rsid w:val="002C65D0"/>
    <w:rsid w:val="002D37DB"/>
    <w:rsid w:val="002F2826"/>
    <w:rsid w:val="002F573C"/>
    <w:rsid w:val="0031673A"/>
    <w:rsid w:val="0033583F"/>
    <w:rsid w:val="0034195E"/>
    <w:rsid w:val="00342AD4"/>
    <w:rsid w:val="00350AD1"/>
    <w:rsid w:val="003520CF"/>
    <w:rsid w:val="00355352"/>
    <w:rsid w:val="003955AA"/>
    <w:rsid w:val="003A39E9"/>
    <w:rsid w:val="003E54A6"/>
    <w:rsid w:val="003F33BF"/>
    <w:rsid w:val="003F750C"/>
    <w:rsid w:val="00423649"/>
    <w:rsid w:val="00470922"/>
    <w:rsid w:val="00473250"/>
    <w:rsid w:val="00483C6C"/>
    <w:rsid w:val="004A33A9"/>
    <w:rsid w:val="004A5FA6"/>
    <w:rsid w:val="004B6A11"/>
    <w:rsid w:val="004C727F"/>
    <w:rsid w:val="004D429B"/>
    <w:rsid w:val="004D5B55"/>
    <w:rsid w:val="004E28A0"/>
    <w:rsid w:val="004F0C26"/>
    <w:rsid w:val="004F42FA"/>
    <w:rsid w:val="004F7D0A"/>
    <w:rsid w:val="00505620"/>
    <w:rsid w:val="00523F35"/>
    <w:rsid w:val="00554996"/>
    <w:rsid w:val="00570814"/>
    <w:rsid w:val="005850FE"/>
    <w:rsid w:val="005862BB"/>
    <w:rsid w:val="005932DF"/>
    <w:rsid w:val="00594AA4"/>
    <w:rsid w:val="005E1617"/>
    <w:rsid w:val="005E50D8"/>
    <w:rsid w:val="005E7B78"/>
    <w:rsid w:val="005F49F3"/>
    <w:rsid w:val="00625414"/>
    <w:rsid w:val="00641674"/>
    <w:rsid w:val="0064310C"/>
    <w:rsid w:val="00644449"/>
    <w:rsid w:val="0064707D"/>
    <w:rsid w:val="006642AB"/>
    <w:rsid w:val="006646C9"/>
    <w:rsid w:val="00667AA3"/>
    <w:rsid w:val="0067046D"/>
    <w:rsid w:val="00671CDF"/>
    <w:rsid w:val="00690BF6"/>
    <w:rsid w:val="006A7986"/>
    <w:rsid w:val="006B2CC6"/>
    <w:rsid w:val="006B491E"/>
    <w:rsid w:val="006F1F67"/>
    <w:rsid w:val="006F6191"/>
    <w:rsid w:val="00706C9B"/>
    <w:rsid w:val="00710D5C"/>
    <w:rsid w:val="00711FAA"/>
    <w:rsid w:val="0073240B"/>
    <w:rsid w:val="00732D1F"/>
    <w:rsid w:val="00752332"/>
    <w:rsid w:val="00752593"/>
    <w:rsid w:val="00773B96"/>
    <w:rsid w:val="0078513C"/>
    <w:rsid w:val="007C33AE"/>
    <w:rsid w:val="007C4191"/>
    <w:rsid w:val="007F383D"/>
    <w:rsid w:val="00804332"/>
    <w:rsid w:val="00807D24"/>
    <w:rsid w:val="0085504A"/>
    <w:rsid w:val="00865303"/>
    <w:rsid w:val="008901A4"/>
    <w:rsid w:val="00891796"/>
    <w:rsid w:val="008A4D51"/>
    <w:rsid w:val="008A50ED"/>
    <w:rsid w:val="008E3493"/>
    <w:rsid w:val="008E5C04"/>
    <w:rsid w:val="008F430B"/>
    <w:rsid w:val="008F4BA9"/>
    <w:rsid w:val="00911BB6"/>
    <w:rsid w:val="00914698"/>
    <w:rsid w:val="00921370"/>
    <w:rsid w:val="00921E6D"/>
    <w:rsid w:val="009310D1"/>
    <w:rsid w:val="00931DE7"/>
    <w:rsid w:val="009335F5"/>
    <w:rsid w:val="0094167E"/>
    <w:rsid w:val="009455B4"/>
    <w:rsid w:val="009516EA"/>
    <w:rsid w:val="00970851"/>
    <w:rsid w:val="0097636D"/>
    <w:rsid w:val="009B145B"/>
    <w:rsid w:val="009D1365"/>
    <w:rsid w:val="009F16B3"/>
    <w:rsid w:val="00A15F93"/>
    <w:rsid w:val="00A318FB"/>
    <w:rsid w:val="00A346A2"/>
    <w:rsid w:val="00A37179"/>
    <w:rsid w:val="00A52D04"/>
    <w:rsid w:val="00A544C5"/>
    <w:rsid w:val="00A54869"/>
    <w:rsid w:val="00A61E45"/>
    <w:rsid w:val="00A61F12"/>
    <w:rsid w:val="00A8053E"/>
    <w:rsid w:val="00A920F6"/>
    <w:rsid w:val="00A978DD"/>
    <w:rsid w:val="00AA4E82"/>
    <w:rsid w:val="00AA4EEA"/>
    <w:rsid w:val="00AD365C"/>
    <w:rsid w:val="00AD6485"/>
    <w:rsid w:val="00AE41E0"/>
    <w:rsid w:val="00AF2E09"/>
    <w:rsid w:val="00B35861"/>
    <w:rsid w:val="00B37476"/>
    <w:rsid w:val="00B67C15"/>
    <w:rsid w:val="00B85009"/>
    <w:rsid w:val="00B971C0"/>
    <w:rsid w:val="00BA0F16"/>
    <w:rsid w:val="00BC0844"/>
    <w:rsid w:val="00BC5882"/>
    <w:rsid w:val="00BD2EF2"/>
    <w:rsid w:val="00C13B7D"/>
    <w:rsid w:val="00C21873"/>
    <w:rsid w:val="00C707C5"/>
    <w:rsid w:val="00C72A37"/>
    <w:rsid w:val="00CA2F69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4723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450AA"/>
    <w:rsid w:val="00F52997"/>
    <w:rsid w:val="00F71BCA"/>
    <w:rsid w:val="00F734FA"/>
    <w:rsid w:val="00F81BAD"/>
    <w:rsid w:val="00F81E2B"/>
    <w:rsid w:val="00F8517E"/>
    <w:rsid w:val="00F96103"/>
    <w:rsid w:val="00FA3732"/>
    <w:rsid w:val="00FA4C2F"/>
    <w:rsid w:val="00FC3CC5"/>
    <w:rsid w:val="00FC73C3"/>
    <w:rsid w:val="00FD0878"/>
    <w:rsid w:val="00FD28AD"/>
    <w:rsid w:val="00FF6BDA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2</cp:revision>
  <cp:lastPrinted>2020-01-31T17:56:00Z</cp:lastPrinted>
  <dcterms:created xsi:type="dcterms:W3CDTF">2021-04-27T16:36:00Z</dcterms:created>
  <dcterms:modified xsi:type="dcterms:W3CDTF">2021-04-27T16:36:00Z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