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5082" w14:textId="77777777" w:rsidR="00A8541D" w:rsidRPr="00072DF5" w:rsidRDefault="00A8541D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0DB4EED4" w14:textId="52240759" w:rsidR="00A8541D" w:rsidRPr="00072DF5" w:rsidRDefault="00A8541D" w:rsidP="00615ACA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</w:t>
      </w:r>
      <w:r w:rsidR="00615ACA" w:rsidRPr="00072DF5">
        <w:rPr>
          <w:rFonts w:asciiTheme="minorHAnsi" w:eastAsia="Times New Roman" w:hAnsiTheme="minorHAnsi" w:cstheme="minorHAnsi"/>
          <w:b/>
          <w:shd w:val="clear" w:color="auto" w:fill="FFFFFF"/>
        </w:rPr>
        <w:t>4</w:t>
      </w: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Pr="00072DF5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713B0006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Y="3226"/>
        <w:tblW w:w="961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681"/>
      </w:tblGrid>
      <w:tr w:rsidR="00A8541D" w:rsidRPr="00072DF5" w14:paraId="3A780ACE" w14:textId="77777777" w:rsidTr="00677B0D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5DED6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2AA" w14:textId="3B93F59E" w:rsidR="00A8541D" w:rsidRPr="00072DF5" w:rsidRDefault="008C6E85" w:rsidP="008C6E85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12</w:t>
            </w:r>
            <w:r w:rsidR="00A8541D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5</w:t>
            </w:r>
            <w:r w:rsidR="00A8541D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73564" w14:textId="27BDF210" w:rsidR="00A8541D" w:rsidRPr="00072DF5" w:rsidRDefault="00A8541D" w:rsidP="00615AC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615ACA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="00750D81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A8541D" w:rsidRPr="00072DF5" w14:paraId="48E095FC" w14:textId="77777777" w:rsidTr="00677B0D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353A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CAC" w14:textId="66FA58F4" w:rsidR="00A8541D" w:rsidRPr="00072DF5" w:rsidRDefault="00750D81" w:rsidP="00A8541D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Sede CAU/AM</w:t>
            </w:r>
          </w:p>
        </w:tc>
      </w:tr>
      <w:tr w:rsidR="00A8541D" w:rsidRPr="00072DF5" w14:paraId="795E2CF9" w14:textId="77777777" w:rsidTr="00677B0D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6B5FE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C1F" w14:textId="77777777" w:rsidR="00A8541D" w:rsidRPr="00072DF5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072DF5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C00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F491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4B4AF79E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0458B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D5B" w14:textId="77777777" w:rsidR="00A8541D" w:rsidRPr="00072DF5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072DF5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6F4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FA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696A3A07" w14:textId="77777777" w:rsidTr="00490CAF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A355A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D8614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072DF5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D729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14BEB" w14:textId="0BB63CA6" w:rsidR="00A8541D" w:rsidRPr="00072DF5" w:rsidRDefault="00490CAF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AJ</w:t>
            </w:r>
          </w:p>
        </w:tc>
      </w:tr>
      <w:tr w:rsidR="00A8541D" w:rsidRPr="00072DF5" w14:paraId="0C2682B2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1F9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F5A2" w14:textId="7ED0095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CLAÚDIA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040A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C7F8F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775437E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08FF3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F3A57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DE60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DC2B9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369CC902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18D21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020B3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35AA7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99A99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4B1D4A8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81B0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0E7ED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MARCO LÚCIO A. DE FREITAS </w:t>
            </w:r>
            <w:proofErr w:type="gramStart"/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E64E2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1209F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4AB8BD6C" w14:textId="77777777" w:rsidTr="00677B0D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46663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DA1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CAB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</w:tbl>
    <w:p w14:paraId="762E2FBE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p w14:paraId="611C6BCF" w14:textId="77777777" w:rsidR="001C6D40" w:rsidRPr="00072DF5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6E6572" w:rsidRPr="00072DF5" w14:paraId="7A4F42F1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4CC69BAE" w14:textId="01DD8AF9" w:rsidR="006E6572" w:rsidRPr="00072DF5" w:rsidRDefault="006E6572" w:rsidP="006E6572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1C6D40" w:rsidRPr="00072DF5" w14:paraId="3E0D0A8E" w14:textId="77777777" w:rsidTr="006E6572">
        <w:trPr>
          <w:trHeight w:val="307"/>
        </w:trPr>
        <w:tc>
          <w:tcPr>
            <w:tcW w:w="9606" w:type="dxa"/>
            <w:gridSpan w:val="2"/>
            <w:shd w:val="clear" w:color="auto" w:fill="auto"/>
          </w:tcPr>
          <w:p w14:paraId="767D3FFF" w14:textId="2412A703" w:rsidR="006E6572" w:rsidRPr="00072DF5" w:rsidRDefault="006E6572" w:rsidP="00490CA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hAnsiTheme="minorHAnsi" w:cstheme="minorHAnsi"/>
              </w:rPr>
              <w:t>Após verificação do quórum</w:t>
            </w:r>
            <w:r w:rsidR="00490CAF" w:rsidRPr="00072DF5">
              <w:rPr>
                <w:rFonts w:asciiTheme="minorHAnsi" w:hAnsiTheme="minorHAnsi" w:cstheme="minorHAnsi"/>
              </w:rPr>
              <w:t xml:space="preserve"> e informe da justificativa de ausência da conselheira </w:t>
            </w:r>
            <w:r w:rsidR="00490CAF" w:rsidRPr="00072DF5">
              <w:rPr>
                <w:rFonts w:asciiTheme="minorHAnsi" w:hAnsiTheme="minorHAnsi"/>
              </w:rPr>
              <w:t>LUIZA MARCILENE DE S. OLIVA DUTRA</w:t>
            </w:r>
            <w:r w:rsidR="00490CAF" w:rsidRPr="00072DF5">
              <w:rPr>
                <w:rFonts w:asciiTheme="minorHAnsi" w:hAnsiTheme="minorHAnsi" w:cstheme="minorHAnsi"/>
              </w:rPr>
              <w:t xml:space="preserve">, foi realizado os procedimentos de aprovação da </w:t>
            </w:r>
            <w:r w:rsidRPr="00072DF5">
              <w:rPr>
                <w:rFonts w:asciiTheme="minorHAnsi" w:hAnsiTheme="minorHAnsi" w:cstheme="minorHAnsi"/>
              </w:rPr>
              <w:t>súmula anterior</w:t>
            </w:r>
            <w:r w:rsidR="00490CAF" w:rsidRPr="00072DF5"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</w:p>
        </w:tc>
      </w:tr>
      <w:tr w:rsidR="006E6572" w:rsidRPr="00072DF5" w14:paraId="4270A784" w14:textId="77777777" w:rsidTr="006E6572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54C5C703" w14:textId="2B293405" w:rsidR="006E6572" w:rsidRPr="00072DF5" w:rsidRDefault="006E6572" w:rsidP="006E6572">
            <w:pPr>
              <w:jc w:val="center"/>
              <w:rPr>
                <w:rFonts w:asciiTheme="minorHAnsi" w:hAnsiTheme="minorHAnsi" w:cstheme="minorHAnsi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072DF5" w14:paraId="63521D20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63732D9" w14:textId="6931F012" w:rsidR="00700BF4" w:rsidRPr="00072DF5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400" w:type="dxa"/>
          </w:tcPr>
          <w:p w14:paraId="4EA677E3" w14:textId="73B33079" w:rsidR="00700BF4" w:rsidRPr="00072DF5" w:rsidRDefault="00A8541D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700BF4" w:rsidRPr="00072DF5" w14:paraId="160AA478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60343069" w14:textId="3981D879" w:rsidR="00700BF4" w:rsidRPr="00072DF5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4D32198A" w14:textId="631BB87F" w:rsidR="00700BF4" w:rsidRPr="00072DF5" w:rsidRDefault="00CB3A68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072DF5">
              <w:rPr>
                <w:rFonts w:asciiTheme="minorHAnsi" w:hAnsiTheme="minorHAnsi" w:cstheme="minorHAnsi"/>
              </w:rPr>
              <w:t>1.1 – Apresentou lista de egressos UNINORTE protocolo nº 1303873/2021 – DEFERIDO pela comissão. 1.2 – Inclusão de Pós, protocolo nº 1306510/2021 – DEFERIDO pela comissão.</w:t>
            </w:r>
          </w:p>
        </w:tc>
      </w:tr>
      <w:tr w:rsidR="001C6D40" w:rsidRPr="00072DF5" w14:paraId="1E304728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6386D23F" w:rsidR="001C6D40" w:rsidRPr="00072DF5" w:rsidRDefault="001C6D40" w:rsidP="00A854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46AF1" w:rsidRPr="00072DF5" w14:paraId="3F48F869" w14:textId="77777777" w:rsidTr="00FF651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CF661F1" w14:textId="34FFFB2F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2. Fonte</w:t>
            </w:r>
          </w:p>
        </w:tc>
        <w:tc>
          <w:tcPr>
            <w:tcW w:w="7400" w:type="dxa"/>
          </w:tcPr>
          <w:p w14:paraId="33181E23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446AF1" w:rsidRPr="00072DF5" w14:paraId="021173D3" w14:textId="77777777" w:rsidTr="00FF651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6D6EA9DC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49775555" w14:textId="5F0C88DC" w:rsidR="00446AF1" w:rsidRPr="00072DF5" w:rsidRDefault="00446AF1" w:rsidP="00FF651B">
            <w:pPr>
              <w:rPr>
                <w:rFonts w:asciiTheme="minorHAnsi" w:hAnsiTheme="minorHAnsi"/>
              </w:rPr>
            </w:pPr>
            <w:r w:rsidRPr="00072DF5">
              <w:rPr>
                <w:rFonts w:asciiTheme="minorHAnsi" w:eastAsia="Times New Roman" w:hAnsiTheme="minorHAnsi" w:cstheme="minorHAnsi"/>
                <w:lang w:eastAsia="pt-BR"/>
              </w:rPr>
              <w:t>Deliberação nº</w:t>
            </w:r>
            <w:r w:rsidRPr="00072DF5">
              <w:rPr>
                <w:rFonts w:asciiTheme="minorHAnsi" w:hAnsiTheme="minorHAnsi"/>
              </w:rPr>
              <w:t>16/2018 – proposta de alteração</w:t>
            </w:r>
          </w:p>
        </w:tc>
      </w:tr>
      <w:tr w:rsidR="00446AF1" w:rsidRPr="00072DF5" w14:paraId="47DFF05E" w14:textId="77777777" w:rsidTr="00FF651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295263D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EE8E207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7341EA8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588CD07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C2E4FA6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3EC5DDEF" w14:textId="21F0D432" w:rsidR="00446AF1" w:rsidRPr="00072DF5" w:rsidRDefault="00072DF5" w:rsidP="008F4505">
            <w:pPr>
              <w:rPr>
                <w:rFonts w:asciiTheme="minorHAnsi" w:hAnsiTheme="minorHAnsi" w:cstheme="minorHAnsi"/>
              </w:rPr>
            </w:pPr>
            <w:r w:rsidRPr="00072DF5">
              <w:rPr>
                <w:rFonts w:asciiTheme="minorHAnsi" w:hAnsiTheme="minorHAnsi" w:cstheme="minorHAnsi"/>
              </w:rPr>
              <w:t xml:space="preserve">Considerando a necessidade de atualização e adaptação </w:t>
            </w:r>
            <w:r>
              <w:rPr>
                <w:rFonts w:asciiTheme="minorHAnsi" w:hAnsiTheme="minorHAnsi" w:cstheme="minorHAnsi"/>
              </w:rPr>
              <w:t>quanto aos critérios de envio de listagens de egressos</w:t>
            </w:r>
            <w:r w:rsidR="008F4505">
              <w:rPr>
                <w:rFonts w:asciiTheme="minorHAnsi" w:hAnsiTheme="minorHAnsi" w:cstheme="minorHAnsi"/>
              </w:rPr>
              <w:t xml:space="preserve"> pelas </w:t>
            </w:r>
            <w:proofErr w:type="spellStart"/>
            <w:r w:rsidR="008F4505">
              <w:rPr>
                <w:rFonts w:asciiTheme="minorHAnsi" w:hAnsiTheme="minorHAnsi" w:cstheme="minorHAnsi"/>
              </w:rPr>
              <w:t>IEs</w:t>
            </w:r>
            <w:proofErr w:type="spellEnd"/>
            <w:r>
              <w:rPr>
                <w:rFonts w:asciiTheme="minorHAnsi" w:hAnsiTheme="minorHAnsi" w:cstheme="minorHAnsi"/>
              </w:rPr>
              <w:t>, foi delib</w:t>
            </w:r>
            <w:r w:rsidR="008F4505">
              <w:rPr>
                <w:rFonts w:asciiTheme="minorHAnsi" w:hAnsiTheme="minorHAnsi" w:cstheme="minorHAnsi"/>
              </w:rPr>
              <w:t xml:space="preserve">erado </w:t>
            </w:r>
            <w:r>
              <w:rPr>
                <w:rFonts w:asciiTheme="minorHAnsi" w:hAnsiTheme="minorHAnsi" w:cstheme="minorHAnsi"/>
              </w:rPr>
              <w:t xml:space="preserve">que essas listas deverão ser assinadas </w:t>
            </w:r>
            <w:r w:rsidR="008F4505">
              <w:rPr>
                <w:rFonts w:asciiTheme="minorHAnsi" w:hAnsiTheme="minorHAnsi" w:cstheme="minorHAnsi"/>
              </w:rPr>
              <w:t xml:space="preserve">pelos seguintes: Coordenador de curso, responsável pela secretaria geral ou pelo responsável do setor de registros de diplomas. </w:t>
            </w:r>
          </w:p>
        </w:tc>
      </w:tr>
      <w:tr w:rsidR="00446AF1" w:rsidRPr="00072DF5" w14:paraId="7FD17E1E" w14:textId="77777777" w:rsidTr="00FF651B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FEA0512" w14:textId="2D059B21" w:rsidR="00446AF1" w:rsidRPr="00072DF5" w:rsidRDefault="00446AF1" w:rsidP="00FF651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46AF1" w:rsidRPr="00072DF5" w14:paraId="0A729EFA" w14:textId="77777777" w:rsidTr="00FF651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2E04B66" w14:textId="53AF9BE4" w:rsidR="00446AF1" w:rsidRPr="00072DF5" w:rsidRDefault="008E315E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r w:rsidR="00446AF1"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400" w:type="dxa"/>
          </w:tcPr>
          <w:p w14:paraId="11B93D55" w14:textId="51E0D50F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  <w:r w:rsidR="00FA217B">
              <w:rPr>
                <w:rFonts w:asciiTheme="minorHAnsi" w:eastAsia="Times New Roman" w:hAnsiTheme="minorHAnsi" w:cstheme="minorHAnsi"/>
                <w:lang w:eastAsia="pt-BR"/>
              </w:rPr>
              <w:t xml:space="preserve"> / ASSJUR</w:t>
            </w:r>
          </w:p>
        </w:tc>
      </w:tr>
      <w:tr w:rsidR="00446AF1" w:rsidRPr="00072DF5" w14:paraId="3395D196" w14:textId="77777777" w:rsidTr="00FF651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6A49A007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258D2A20" w14:textId="6A4659B8" w:rsidR="00446AF1" w:rsidRPr="00072DF5" w:rsidRDefault="00AB5D9F" w:rsidP="00FF651B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Proposta adotar procedimentos </w:t>
            </w:r>
          </w:p>
        </w:tc>
      </w:tr>
      <w:tr w:rsidR="00446AF1" w:rsidRPr="00072DF5" w14:paraId="0366C6F7" w14:textId="77777777" w:rsidTr="00FF651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59637AB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EE25C3C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CF93DB8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0C1801A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A5C517E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7206A14C" w14:textId="0A608021" w:rsidR="00CB3A68" w:rsidRPr="00072DF5" w:rsidRDefault="00CB3A68" w:rsidP="00CB3A6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Depois de</w:t>
            </w:r>
            <w:r w:rsidR="00FA217B">
              <w:rPr>
                <w:rFonts w:asciiTheme="minorHAnsi" w:hAnsiTheme="minorHAnsi" w:cstheme="minorHAnsi"/>
              </w:rPr>
              <w:t xml:space="preserve"> informados pela assessoria jurídica CAU/AM, quanto ao j</w:t>
            </w:r>
            <w:r w:rsidR="00FA217B" w:rsidRPr="00FA217B">
              <w:rPr>
                <w:rFonts w:asciiTheme="minorHAnsi" w:hAnsiTheme="minorHAnsi" w:cstheme="minorHAnsi"/>
              </w:rPr>
              <w:t>ulgado do STF, pelo deferimento do RE 647885, que julga ser inconstitucional a suspensão realizada por conselho de fiscalização profissional do exercício laboral de seus inscritos por inadimplência de anuidades</w:t>
            </w:r>
            <w:r w:rsidR="00FA217B">
              <w:rPr>
                <w:rFonts w:asciiTheme="minorHAnsi" w:hAnsiTheme="minorHAnsi" w:cstheme="minorHAnsi"/>
              </w:rPr>
              <w:t xml:space="preserve">, e ainda nenhuma resolução CAU/BR que versa sobre </w:t>
            </w:r>
            <w:r>
              <w:rPr>
                <w:rFonts w:asciiTheme="minorHAnsi" w:hAnsiTheme="minorHAnsi" w:cstheme="minorHAnsi"/>
              </w:rPr>
              <w:t>essa</w:t>
            </w:r>
            <w:r w:rsidR="00FA217B">
              <w:rPr>
                <w:rFonts w:asciiTheme="minorHAnsi" w:hAnsiTheme="minorHAnsi" w:cstheme="minorHAnsi"/>
              </w:rPr>
              <w:t xml:space="preserve"> matéria, </w:t>
            </w:r>
            <w:r>
              <w:rPr>
                <w:rFonts w:asciiTheme="minorHAnsi" w:hAnsiTheme="minorHAnsi" w:cstheme="minorHAnsi"/>
              </w:rPr>
              <w:t xml:space="preserve">e </w:t>
            </w:r>
            <w:r>
              <w:rPr>
                <w:rFonts w:ascii="Calibri" w:eastAsia="Times New Roman" w:hAnsi="Calibri"/>
                <w:lang w:eastAsia="pt-BR"/>
              </w:rPr>
              <w:t xml:space="preserve">a necessidade de formalização de procedimentos pela GERTEC/AM, em face do Julgado do STF, deliberou a comissão que a GERTEC </w:t>
            </w:r>
            <w:r w:rsidRPr="00CB3A68">
              <w:rPr>
                <w:rFonts w:ascii="Calibri" w:eastAsia="Times New Roman" w:hAnsi="Calibri"/>
                <w:lang w:eastAsia="pt-BR"/>
              </w:rPr>
              <w:t xml:space="preserve">deverá </w:t>
            </w:r>
            <w:r>
              <w:rPr>
                <w:rFonts w:ascii="Calibri" w:eastAsia="Times New Roman" w:hAnsi="Calibri"/>
                <w:lang w:eastAsia="pt-BR"/>
              </w:rPr>
              <w:t>e</w:t>
            </w:r>
            <w:r w:rsidRPr="00CB3A68">
              <w:rPr>
                <w:rFonts w:ascii="Calibri" w:eastAsia="Times New Roman" w:hAnsi="Calibri"/>
                <w:lang w:eastAsia="pt-BR"/>
              </w:rPr>
              <w:t>xcluir a linha de registro “SUSPENSÃO DE REGISTRO”</w:t>
            </w:r>
            <w:r>
              <w:rPr>
                <w:rFonts w:ascii="Calibri" w:eastAsia="Times New Roman" w:hAnsi="Calibri"/>
                <w:lang w:eastAsia="pt-BR"/>
              </w:rPr>
              <w:t xml:space="preserve"> do</w:t>
            </w:r>
            <w:proofErr w:type="gramStart"/>
            <w:r>
              <w:rPr>
                <w:rFonts w:ascii="Calibri" w:eastAsia="Times New Roman" w:hAnsi="Calibri"/>
                <w:lang w:eastAsia="pt-BR"/>
              </w:rPr>
              <w:t xml:space="preserve"> </w:t>
            </w:r>
            <w:r w:rsidRPr="00CB3A68">
              <w:rPr>
                <w:rFonts w:ascii="Calibri" w:eastAsia="Times New Roman" w:hAnsi="Calibri"/>
                <w:lang w:eastAsia="pt-BR"/>
              </w:rPr>
              <w:t xml:space="preserve"> </w:t>
            </w:r>
            <w:proofErr w:type="gramEnd"/>
            <w:r w:rsidRPr="00CB3A68">
              <w:rPr>
                <w:rFonts w:ascii="Calibri" w:eastAsia="Times New Roman" w:hAnsi="Calibri"/>
                <w:lang w:eastAsia="pt-BR"/>
              </w:rPr>
              <w:lastRenderedPageBreak/>
              <w:t>histórico do profissional, porém somente nos casos que após analisado pela gerência ocasionar algum prejuízo ao profissional.</w:t>
            </w:r>
          </w:p>
        </w:tc>
      </w:tr>
      <w:tr w:rsidR="00446AF1" w:rsidRPr="00072DF5" w14:paraId="23E5ABA7" w14:textId="77777777" w:rsidTr="00FF651B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18EBAA01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46AF1" w:rsidRPr="00072DF5" w14:paraId="66CA444E" w14:textId="77777777" w:rsidTr="00FF651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9845996" w14:textId="14AD943F" w:rsidR="00446AF1" w:rsidRPr="00072DF5" w:rsidRDefault="00DB20A7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4</w:t>
            </w:r>
            <w:r w:rsidR="00446AF1"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400" w:type="dxa"/>
          </w:tcPr>
          <w:p w14:paraId="556D8D15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446AF1" w:rsidRPr="00072DF5" w14:paraId="083F960F" w14:textId="77777777" w:rsidTr="00FF651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8AB50D4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5F48D5D1" w14:textId="5093B64D" w:rsidR="00446AF1" w:rsidRPr="00072DF5" w:rsidRDefault="008E315E" w:rsidP="00FF651B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Consultas</w:t>
            </w:r>
          </w:p>
        </w:tc>
      </w:tr>
      <w:tr w:rsidR="00446AF1" w:rsidRPr="00072DF5" w14:paraId="1C8AA2E7" w14:textId="77777777" w:rsidTr="00FF651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A6C7CD8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EFE1134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3E6F492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E416877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E519EEF" w14:textId="77777777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1758D85E" w14:textId="5C7D12E9" w:rsidR="008028CF" w:rsidRPr="00072DF5" w:rsidRDefault="008028CF" w:rsidP="008E315E">
            <w:pPr>
              <w:rPr>
                <w:rFonts w:asciiTheme="minorHAnsi" w:hAnsiTheme="minorHAnsi" w:cstheme="minorHAnsi"/>
              </w:rPr>
            </w:pPr>
            <w:r w:rsidRPr="00093A93">
              <w:rPr>
                <w:rFonts w:asciiTheme="minorHAnsi" w:hAnsiTheme="minorHAnsi" w:cstheme="minorHAnsi"/>
                <w:b/>
              </w:rPr>
              <w:t>4.1 -</w:t>
            </w:r>
            <w:r>
              <w:rPr>
                <w:rFonts w:asciiTheme="minorHAnsi" w:hAnsiTheme="minorHAnsi" w:cstheme="minorHAnsi"/>
              </w:rPr>
              <w:t xml:space="preserve"> Anotações</w:t>
            </w:r>
            <w:r w:rsidR="008E315E">
              <w:rPr>
                <w:rFonts w:asciiTheme="minorHAnsi" w:hAnsiTheme="minorHAnsi" w:cstheme="minorHAnsi"/>
              </w:rPr>
              <w:t xml:space="preserve"> de curso (análise de curso) </w:t>
            </w:r>
            <w:r>
              <w:rPr>
                <w:rFonts w:asciiTheme="minorHAnsi" w:hAnsiTheme="minorHAnsi" w:cstheme="minorHAnsi"/>
              </w:rPr>
              <w:t>os protocolos 1031139</w:t>
            </w:r>
            <w:r w:rsidR="008E315E">
              <w:rPr>
                <w:rFonts w:asciiTheme="minorHAnsi" w:hAnsiTheme="minorHAnsi" w:cstheme="minorHAnsi"/>
              </w:rPr>
              <w:t xml:space="preserve"> e 1128920</w:t>
            </w:r>
            <w:r>
              <w:rPr>
                <w:rFonts w:asciiTheme="minorHAnsi" w:hAnsiTheme="minorHAnsi" w:cstheme="minorHAnsi"/>
              </w:rPr>
              <w:t xml:space="preserve">, analisado pela comissão que ambos estão de acordo com a </w:t>
            </w:r>
            <w:r w:rsidRPr="008028CF">
              <w:rPr>
                <w:rFonts w:asciiTheme="minorHAnsi" w:hAnsiTheme="minorHAnsi" w:cstheme="minorHAnsi"/>
              </w:rPr>
              <w:t xml:space="preserve">RESOLUÇÃO Nº 18, </w:t>
            </w:r>
            <w:r>
              <w:rPr>
                <w:rFonts w:asciiTheme="minorHAnsi" w:hAnsiTheme="minorHAnsi" w:cstheme="minorHAnsi"/>
              </w:rPr>
              <w:t xml:space="preserve">quanto ao protocolo 1043062/2021, informou </w:t>
            </w:r>
            <w:proofErr w:type="gramStart"/>
            <w:r>
              <w:rPr>
                <w:rFonts w:asciiTheme="minorHAnsi" w:hAnsiTheme="minorHAnsi" w:cstheme="minorHAnsi"/>
              </w:rPr>
              <w:t>a</w:t>
            </w:r>
            <w:proofErr w:type="gramEnd"/>
            <w:r>
              <w:rPr>
                <w:rFonts w:asciiTheme="minorHAnsi" w:hAnsiTheme="minorHAnsi" w:cstheme="minorHAnsi"/>
              </w:rPr>
              <w:t xml:space="preserve"> comissão que o mesmo não está de acordo com a resolução mencionada.</w:t>
            </w:r>
          </w:p>
          <w:p w14:paraId="277DB4B7" w14:textId="6B9D0EB2" w:rsidR="00446AF1" w:rsidRPr="00072DF5" w:rsidRDefault="00E6256D" w:rsidP="008028CF">
            <w:pPr>
              <w:rPr>
                <w:rFonts w:asciiTheme="minorHAnsi" w:hAnsiTheme="minorHAnsi" w:cstheme="minorHAnsi"/>
              </w:rPr>
            </w:pPr>
            <w:r w:rsidRPr="00093A93">
              <w:rPr>
                <w:rFonts w:asciiTheme="minorHAnsi" w:hAnsiTheme="minorHAnsi" w:cstheme="minorHAnsi"/>
                <w:b/>
              </w:rPr>
              <w:t>4.</w:t>
            </w:r>
            <w:r w:rsidR="008E315E" w:rsidRPr="00093A93">
              <w:rPr>
                <w:rFonts w:asciiTheme="minorHAnsi" w:hAnsiTheme="minorHAnsi" w:cstheme="minorHAnsi"/>
                <w:b/>
              </w:rPr>
              <w:t>2 –</w:t>
            </w:r>
            <w:r w:rsidR="008E315E">
              <w:rPr>
                <w:rFonts w:asciiTheme="minorHAnsi" w:hAnsiTheme="minorHAnsi" w:cstheme="minorHAnsi"/>
              </w:rPr>
              <w:t xml:space="preserve"> Anotação de curso protocolo: 1168461</w:t>
            </w:r>
            <w:r w:rsidR="008028CF">
              <w:rPr>
                <w:rFonts w:asciiTheme="minorHAnsi" w:hAnsiTheme="minorHAnsi" w:cstheme="minorHAnsi"/>
              </w:rPr>
              <w:t>/2021, quanto ao preenchimento foi sugerido pela comissão quais os itens da tabela CNPQ.</w:t>
            </w:r>
          </w:p>
        </w:tc>
      </w:tr>
      <w:tr w:rsidR="00446AF1" w:rsidRPr="00072DF5" w14:paraId="2665DE15" w14:textId="77777777" w:rsidTr="0088675D">
        <w:trPr>
          <w:trHeight w:val="446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D984A44" w14:textId="18163AE3" w:rsidR="00446AF1" w:rsidRPr="00072DF5" w:rsidRDefault="00446AF1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8E315E" w:rsidRPr="00072DF5" w14:paraId="540B7283" w14:textId="77777777" w:rsidTr="00FF651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3B230A7" w14:textId="0A13A913" w:rsidR="008E315E" w:rsidRPr="00072DF5" w:rsidRDefault="00DB20A7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5</w:t>
            </w:r>
            <w:r w:rsidR="008E315E"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400" w:type="dxa"/>
          </w:tcPr>
          <w:p w14:paraId="66011EE7" w14:textId="7FF2C8A1" w:rsidR="008E315E" w:rsidRPr="00072DF5" w:rsidRDefault="00CB3A68" w:rsidP="00FF651B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GERTEC/SECRETARIA</w:t>
            </w:r>
          </w:p>
        </w:tc>
      </w:tr>
      <w:tr w:rsidR="008E315E" w:rsidRPr="00072DF5" w14:paraId="4C1E688E" w14:textId="77777777" w:rsidTr="00FF651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634E953" w14:textId="77777777" w:rsidR="008E315E" w:rsidRPr="00072DF5" w:rsidRDefault="008E315E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46E7F7E8" w14:textId="6589E9CF" w:rsidR="008E315E" w:rsidRPr="00072DF5" w:rsidRDefault="0088675D" w:rsidP="00FF651B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INFORMES / CONSULTAS</w:t>
            </w:r>
          </w:p>
        </w:tc>
      </w:tr>
      <w:tr w:rsidR="008E315E" w:rsidRPr="00072DF5" w14:paraId="630B341B" w14:textId="77777777" w:rsidTr="00FF651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59DF14B" w14:textId="77777777" w:rsidR="008E315E" w:rsidRPr="00072DF5" w:rsidRDefault="008E315E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73E9EB0" w14:textId="77777777" w:rsidR="008E315E" w:rsidRPr="00072DF5" w:rsidRDefault="008E315E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185ABAFA" w14:textId="77777777" w:rsidR="008E315E" w:rsidRPr="00072DF5" w:rsidRDefault="008E315E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6BC3D804" w14:textId="77777777" w:rsidR="008E315E" w:rsidRPr="00072DF5" w:rsidRDefault="008E315E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343116E" w14:textId="77777777" w:rsidR="008E315E" w:rsidRPr="00072DF5" w:rsidRDefault="008E315E" w:rsidP="00FF651B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4F008C17" w14:textId="1F090BF1" w:rsidR="008E315E" w:rsidRPr="00072DF5" w:rsidRDefault="00CB3A68" w:rsidP="00FF651B">
            <w:pPr>
              <w:rPr>
                <w:rFonts w:asciiTheme="minorHAnsi" w:hAnsiTheme="minorHAnsi" w:cstheme="minorHAnsi"/>
              </w:rPr>
            </w:pPr>
            <w:r w:rsidRPr="00093A93">
              <w:rPr>
                <w:rFonts w:asciiTheme="minorHAnsi" w:hAnsiTheme="minorHAnsi" w:cstheme="minorHAnsi"/>
                <w:b/>
              </w:rPr>
              <w:t>5.1</w:t>
            </w:r>
            <w:r w:rsidR="00E6256D" w:rsidRPr="00093A93">
              <w:rPr>
                <w:rFonts w:asciiTheme="minorHAnsi" w:hAnsiTheme="minorHAnsi" w:cstheme="minorHAnsi"/>
                <w:b/>
              </w:rPr>
              <w:t xml:space="preserve"> –</w:t>
            </w:r>
            <w:r w:rsidR="00E6256D">
              <w:rPr>
                <w:rFonts w:asciiTheme="minorHAnsi" w:hAnsiTheme="minorHAnsi" w:cstheme="minorHAnsi"/>
              </w:rPr>
              <w:t xml:space="preserve"> Deu ciência sobre a comissão sobre o projeto de resolução que prorroga, no exercício de 2021, o prazo para entrega de documentações, referente ao desconto de anuidade PJ. </w:t>
            </w:r>
            <w:r w:rsidR="00E6256D" w:rsidRPr="00093A93">
              <w:rPr>
                <w:rFonts w:asciiTheme="minorHAnsi" w:hAnsiTheme="minorHAnsi" w:cstheme="minorHAnsi"/>
                <w:b/>
              </w:rPr>
              <w:t>5.2 –</w:t>
            </w:r>
            <w:r w:rsidR="00E6256D">
              <w:rPr>
                <w:rFonts w:asciiTheme="minorHAnsi" w:hAnsiTheme="minorHAnsi" w:cstheme="minorHAnsi"/>
              </w:rPr>
              <w:t xml:space="preserve"> Solicitação de Profissional para representante da comissão para entrevista on-line sobre Arquitetura Hostil, sendo indicado o nome do coordenador.</w:t>
            </w:r>
          </w:p>
        </w:tc>
      </w:tr>
      <w:tr w:rsidR="008028CF" w:rsidRPr="00072DF5" w14:paraId="2C6DA824" w14:textId="77777777" w:rsidTr="00D678C5">
        <w:trPr>
          <w:trHeight w:val="286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3FF1704A" w14:textId="015DD0D4" w:rsidR="008028CF" w:rsidRDefault="008028CF" w:rsidP="008028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INFORME COORDENAÇÃO</w:t>
            </w:r>
          </w:p>
        </w:tc>
      </w:tr>
      <w:tr w:rsidR="008028CF" w:rsidRPr="00072DF5" w14:paraId="372B7C03" w14:textId="77777777" w:rsidTr="008028CF">
        <w:trPr>
          <w:trHeight w:val="286"/>
        </w:trPr>
        <w:tc>
          <w:tcPr>
            <w:tcW w:w="9606" w:type="dxa"/>
            <w:gridSpan w:val="2"/>
            <w:shd w:val="clear" w:color="auto" w:fill="FFFFFF" w:themeFill="background1"/>
          </w:tcPr>
          <w:p w14:paraId="5D523E43" w14:textId="3D9319F2" w:rsidR="008028CF" w:rsidRDefault="008028CF" w:rsidP="008028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Assim, finalizado a pauta agradeceu a presença de todos e informou próxima reunião será realizada em 09/06 – e propôs aos membros que todas as reuniões, até então poderiam ser somente na modalidade </w:t>
            </w:r>
            <w:r w:rsidRPr="008028CF">
              <w:rPr>
                <w:rFonts w:asciiTheme="minorHAnsi" w:hAnsiTheme="minorHAnsi" w:cstheme="minorHAnsi"/>
                <w:i/>
              </w:rPr>
              <w:t>on-line</w:t>
            </w:r>
            <w:r>
              <w:rPr>
                <w:rFonts w:asciiTheme="minorHAnsi" w:hAnsiTheme="minorHAnsi" w:cstheme="minorHAnsi"/>
              </w:rPr>
              <w:t xml:space="preserve">, desde que os membros participantes comparecem após na sede do CAU/AM para assinar documentos e súmulas quando necessário, o que foi acatado pelos conselheiros. </w:t>
            </w:r>
          </w:p>
        </w:tc>
      </w:tr>
    </w:tbl>
    <w:p w14:paraId="0CF710D8" w14:textId="77777777" w:rsidR="001C6D40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70850CD2" w14:textId="77777777" w:rsidR="00C05204" w:rsidRDefault="00C05204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3B49D564" w14:textId="77777777" w:rsidR="00C05204" w:rsidRPr="00072DF5" w:rsidRDefault="00C05204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A8541D" w:rsidRPr="00072DF5" w14:paraId="690B3BF4" w14:textId="77777777" w:rsidTr="00A8541D">
        <w:trPr>
          <w:jc w:val="center"/>
        </w:trPr>
        <w:tc>
          <w:tcPr>
            <w:tcW w:w="4606" w:type="dxa"/>
          </w:tcPr>
          <w:p w14:paraId="2148A733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B431296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012DB372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072DF5">
              <w:rPr>
                <w:rFonts w:asciiTheme="minorHAnsi" w:hAnsiTheme="minorHAnsi"/>
                <w:b/>
              </w:rPr>
              <w:t xml:space="preserve">ULLI GUERREIRO DE TOLEDO </w:t>
            </w: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COORDENADOR</w:t>
            </w:r>
          </w:p>
          <w:p w14:paraId="5149C327" w14:textId="77777777" w:rsidR="00A8541D" w:rsidRPr="00072DF5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5E6BF8D7" w14:textId="77777777" w:rsidR="00A8541D" w:rsidRPr="00072DF5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A8C35F9" w14:textId="77777777" w:rsidR="00A8541D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FFF405E" w14:textId="77777777" w:rsidR="00C05204" w:rsidRDefault="00C05204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B9DD4F0" w14:textId="77777777" w:rsidR="00C05204" w:rsidRPr="00072DF5" w:rsidRDefault="00C05204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572CF422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29EAF10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0FEF4CB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>JAQUELINE FEITOSA SILVA REGO</w:t>
            </w:r>
          </w:p>
          <w:p w14:paraId="00020876" w14:textId="4CAEFC89" w:rsidR="00A8541D" w:rsidRPr="00072DF5" w:rsidRDefault="00A8541D" w:rsidP="00A8541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COORENADORA ADJUNTA</w:t>
            </w:r>
          </w:p>
        </w:tc>
      </w:tr>
      <w:tr w:rsidR="00A8541D" w:rsidRPr="00072DF5" w14:paraId="00D4FA33" w14:textId="77777777" w:rsidTr="00A8541D">
        <w:trPr>
          <w:jc w:val="center"/>
        </w:trPr>
        <w:tc>
          <w:tcPr>
            <w:tcW w:w="4606" w:type="dxa"/>
          </w:tcPr>
          <w:p w14:paraId="6F07FC78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2F49E491" w14:textId="77777777" w:rsidR="00DB20A7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 xml:space="preserve">CLAUDIA ELISABETH NERLING </w:t>
            </w:r>
          </w:p>
          <w:p w14:paraId="206D86D3" w14:textId="40D25E06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MEMBRO</w:t>
            </w:r>
          </w:p>
          <w:p w14:paraId="6F362885" w14:textId="77777777" w:rsidR="00A8541D" w:rsidRPr="00072DF5" w:rsidRDefault="00A8541D" w:rsidP="004D43B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24DA109D" w14:textId="77777777" w:rsidR="00A8541D" w:rsidRPr="00072DF5" w:rsidRDefault="00A8541D" w:rsidP="004D43B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286E087A" w14:textId="77777777" w:rsidR="00DB20A7" w:rsidRDefault="00DB20A7" w:rsidP="00DB20A7">
            <w:pPr>
              <w:jc w:val="center"/>
              <w:rPr>
                <w:rFonts w:asciiTheme="minorHAnsi" w:hAnsiTheme="minorHAnsi"/>
                <w:b/>
              </w:rPr>
            </w:pPr>
          </w:p>
          <w:p w14:paraId="34130BBA" w14:textId="77777777" w:rsidR="00DB20A7" w:rsidRPr="00072DF5" w:rsidRDefault="00DB20A7" w:rsidP="00DB20A7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>JÉSSICA HALL FERREIRA</w:t>
            </w:r>
          </w:p>
          <w:p w14:paraId="5CBC2735" w14:textId="59B5A454" w:rsidR="00A8541D" w:rsidRPr="00072DF5" w:rsidRDefault="00DB20A7" w:rsidP="00DB20A7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SECRETARIA CAU/AM</w:t>
            </w:r>
          </w:p>
          <w:p w14:paraId="4B34C5D1" w14:textId="77777777" w:rsidR="00A8541D" w:rsidRPr="00072DF5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0831FD74" w14:textId="77777777" w:rsidR="00A8541D" w:rsidRPr="00072DF5" w:rsidRDefault="00A8541D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A8541D" w:rsidRPr="00072DF5" w14:paraId="23AF475C" w14:textId="77777777" w:rsidTr="00A8541D">
        <w:trPr>
          <w:jc w:val="center"/>
        </w:trPr>
        <w:tc>
          <w:tcPr>
            <w:tcW w:w="9638" w:type="dxa"/>
            <w:gridSpan w:val="2"/>
          </w:tcPr>
          <w:p w14:paraId="701AFA32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6E112B19" w14:textId="667510D1" w:rsidR="00A8541D" w:rsidRPr="00072DF5" w:rsidRDefault="00A8541D" w:rsidP="00A8541D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375385BA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sectPr w:rsidR="00A8541D" w:rsidRPr="00072DF5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63D5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6577"/>
    <w:rsid w:val="000379D5"/>
    <w:rsid w:val="00041DE8"/>
    <w:rsid w:val="00044B87"/>
    <w:rsid w:val="000573DA"/>
    <w:rsid w:val="000622B3"/>
    <w:rsid w:val="00072DF5"/>
    <w:rsid w:val="000758CD"/>
    <w:rsid w:val="0007737F"/>
    <w:rsid w:val="00082A58"/>
    <w:rsid w:val="000835AE"/>
    <w:rsid w:val="00085E89"/>
    <w:rsid w:val="00093A93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294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3C2E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46AF1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0CA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6CE3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5ACA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77B0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E6572"/>
    <w:rsid w:val="006F49B9"/>
    <w:rsid w:val="006F784E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0D81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28CF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675D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604C"/>
    <w:rsid w:val="008C6DD7"/>
    <w:rsid w:val="008C6E85"/>
    <w:rsid w:val="008D0F5C"/>
    <w:rsid w:val="008D1B6A"/>
    <w:rsid w:val="008E0A90"/>
    <w:rsid w:val="008E0F7B"/>
    <w:rsid w:val="008E311B"/>
    <w:rsid w:val="008E315E"/>
    <w:rsid w:val="008E41D5"/>
    <w:rsid w:val="008E567E"/>
    <w:rsid w:val="008E6D93"/>
    <w:rsid w:val="008F137B"/>
    <w:rsid w:val="008F2611"/>
    <w:rsid w:val="008F3C3C"/>
    <w:rsid w:val="008F3DAE"/>
    <w:rsid w:val="008F4505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41D"/>
    <w:rsid w:val="00A85F95"/>
    <w:rsid w:val="00A86CDE"/>
    <w:rsid w:val="00A94F1E"/>
    <w:rsid w:val="00AA43A1"/>
    <w:rsid w:val="00AA67DC"/>
    <w:rsid w:val="00AA6D33"/>
    <w:rsid w:val="00AB5D9F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0441A"/>
    <w:rsid w:val="00B1198D"/>
    <w:rsid w:val="00B15431"/>
    <w:rsid w:val="00B2014F"/>
    <w:rsid w:val="00B263D5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F3F07"/>
    <w:rsid w:val="00BF5C76"/>
    <w:rsid w:val="00C00522"/>
    <w:rsid w:val="00C035D5"/>
    <w:rsid w:val="00C05204"/>
    <w:rsid w:val="00C05BB1"/>
    <w:rsid w:val="00C07575"/>
    <w:rsid w:val="00C15B34"/>
    <w:rsid w:val="00C259E1"/>
    <w:rsid w:val="00C25C88"/>
    <w:rsid w:val="00C332DA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3A68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20A7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07C9F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6256D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1436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17B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7899</TotalTime>
  <Pages>2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192</cp:revision>
  <cp:lastPrinted>2021-07-12T16:41:00Z</cp:lastPrinted>
  <dcterms:created xsi:type="dcterms:W3CDTF">2018-01-31T15:50:00Z</dcterms:created>
  <dcterms:modified xsi:type="dcterms:W3CDTF">2021-07-12T16:45:00Z</dcterms:modified>
</cp:coreProperties>
</file>