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A202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A202E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medidas de prevenção referentes ao surto do COVID-19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5D343A" w:rsidP="005D343A">
            <w:pPr>
              <w:jc w:val="center"/>
              <w:rPr>
                <w:rFonts w:cs="Times New Roman"/>
                <w:b/>
              </w:rPr>
            </w:pPr>
            <w:r w:rsidRPr="005D343A">
              <w:rPr>
                <w:rFonts w:cs="Times New Roman"/>
                <w:b/>
                <w:sz w:val="22"/>
              </w:rPr>
              <w:t>DELIBERAÇÃO PLENÁRIA AD REFERENDUM CAU/AM Nº 0</w:t>
            </w:r>
            <w:r>
              <w:rPr>
                <w:rFonts w:cs="Times New Roman"/>
                <w:b/>
                <w:sz w:val="22"/>
              </w:rPr>
              <w:t>1</w:t>
            </w:r>
            <w:r w:rsidR="00233BA5">
              <w:rPr>
                <w:rFonts w:cs="Times New Roman"/>
                <w:b/>
                <w:sz w:val="22"/>
              </w:rPr>
              <w:t xml:space="preserve"> /2020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53098E" w:rsidRDefault="0051353E" w:rsidP="00CA428C">
      <w:pPr>
        <w:ind w:left="4536"/>
        <w:jc w:val="both"/>
        <w:rPr>
          <w:rFonts w:cs="Times New Roman"/>
          <w:i/>
        </w:rPr>
      </w:pPr>
      <w:r w:rsidRPr="0053098E">
        <w:rPr>
          <w:i/>
          <w:sz w:val="22"/>
          <w:szCs w:val="22"/>
        </w:rPr>
        <w:t>A</w:t>
      </w:r>
      <w:r w:rsidR="00AF6836" w:rsidRPr="0053098E">
        <w:rPr>
          <w:i/>
          <w:sz w:val="22"/>
          <w:szCs w:val="22"/>
        </w:rPr>
        <w:t xml:space="preserve">provação, Ad Referendum, </w:t>
      </w:r>
      <w:r w:rsidR="00A202E1">
        <w:rPr>
          <w:sz w:val="22"/>
          <w:szCs w:val="22"/>
        </w:rPr>
        <w:t>medidas de prevenção referente ao surto do COVID-19</w:t>
      </w:r>
      <w:r w:rsidR="0053098E" w:rsidRPr="0053098E">
        <w:rPr>
          <w:i/>
          <w:sz w:val="22"/>
          <w:szCs w:val="22"/>
        </w:rPr>
        <w:t>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8F26B0" w:rsidRPr="008F26B0" w:rsidRDefault="008F26B0" w:rsidP="008F26B0">
      <w:pPr>
        <w:pStyle w:val="Default"/>
        <w:jc w:val="both"/>
        <w:rPr>
          <w:szCs w:val="22"/>
        </w:rPr>
      </w:pPr>
      <w:r w:rsidRPr="008F26B0">
        <w:rPr>
          <w:szCs w:val="22"/>
        </w:rPr>
        <w:t>O Presidente do Conselho de Arquitetura e Urbanismo do Amazonas (CAU/AM), no uso das atribuições que lhe conferem o inciso XXXI do art. 57 do Regimento Interno aprovado pela Deliberação Plenária nº 16 de 25 de setembro de 2013;</w:t>
      </w:r>
    </w:p>
    <w:p w:rsidR="008F26B0" w:rsidRPr="008F26B0" w:rsidRDefault="008F26B0" w:rsidP="008F26B0">
      <w:pPr>
        <w:pStyle w:val="Default"/>
        <w:jc w:val="both"/>
        <w:rPr>
          <w:szCs w:val="22"/>
        </w:rPr>
      </w:pPr>
    </w:p>
    <w:p w:rsidR="001258AC" w:rsidRDefault="008F26B0" w:rsidP="008F26B0">
      <w:pPr>
        <w:pStyle w:val="Default"/>
        <w:jc w:val="both"/>
        <w:rPr>
          <w:szCs w:val="22"/>
        </w:rPr>
      </w:pPr>
      <w:r w:rsidRPr="008F26B0">
        <w:rPr>
          <w:b/>
          <w:szCs w:val="22"/>
        </w:rPr>
        <w:t>CONSIDERANDO</w:t>
      </w:r>
      <w:r w:rsidRPr="008F26B0">
        <w:rPr>
          <w:szCs w:val="22"/>
        </w:rPr>
        <w:t xml:space="preserve"> </w:t>
      </w:r>
      <w:r w:rsidR="009241B4">
        <w:rPr>
          <w:szCs w:val="22"/>
        </w:rPr>
        <w:t>que a Organização Mundial de Saúde (OMS) declarou em 11 de ma</w:t>
      </w:r>
      <w:r w:rsidR="009241B4">
        <w:rPr>
          <w:szCs w:val="22"/>
        </w:rPr>
        <w:t>r</w:t>
      </w:r>
      <w:r w:rsidR="009241B4">
        <w:rPr>
          <w:szCs w:val="22"/>
        </w:rPr>
        <w:t xml:space="preserve">ço de 2020 que a contaminação com o novo </w:t>
      </w:r>
      <w:proofErr w:type="spellStart"/>
      <w:r w:rsidR="009241B4">
        <w:rPr>
          <w:szCs w:val="22"/>
        </w:rPr>
        <w:t>coronavírus</w:t>
      </w:r>
      <w:proofErr w:type="spellEnd"/>
      <w:r w:rsidR="009241B4">
        <w:rPr>
          <w:szCs w:val="22"/>
        </w:rPr>
        <w:t xml:space="preserve"> (COVID-19), caracteriza pand</w:t>
      </w:r>
      <w:r w:rsidR="009241B4">
        <w:rPr>
          <w:szCs w:val="22"/>
        </w:rPr>
        <w:t>e</w:t>
      </w:r>
      <w:r w:rsidR="009241B4">
        <w:rPr>
          <w:szCs w:val="22"/>
        </w:rPr>
        <w:t>mia</w:t>
      </w:r>
      <w:r>
        <w:rPr>
          <w:szCs w:val="22"/>
        </w:rPr>
        <w:t>;</w:t>
      </w:r>
    </w:p>
    <w:p w:rsidR="0097590E" w:rsidRDefault="0097590E" w:rsidP="008F26B0">
      <w:pPr>
        <w:pStyle w:val="Default"/>
        <w:jc w:val="both"/>
        <w:rPr>
          <w:szCs w:val="22"/>
        </w:rPr>
      </w:pPr>
    </w:p>
    <w:p w:rsidR="0097590E" w:rsidRDefault="0097590E" w:rsidP="008F26B0">
      <w:pPr>
        <w:pStyle w:val="Default"/>
        <w:jc w:val="both"/>
        <w:rPr>
          <w:szCs w:val="22"/>
        </w:rPr>
      </w:pPr>
      <w:r w:rsidRPr="008F26B0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>
        <w:rPr>
          <w:szCs w:val="22"/>
        </w:rPr>
        <w:t>as diversas medidas adotadas pelos órgãos públicos federais e estad</w:t>
      </w:r>
      <w:r>
        <w:rPr>
          <w:szCs w:val="22"/>
        </w:rPr>
        <w:t>u</w:t>
      </w:r>
      <w:r>
        <w:rPr>
          <w:szCs w:val="22"/>
        </w:rPr>
        <w:t>ais no âmbito do estado do Amazonas, como por exemplo, a Universidade Federal do Amazonas que suspendeu suas aulas a partir de 16.03</w:t>
      </w:r>
      <w:r w:rsidR="004D71F1">
        <w:rPr>
          <w:szCs w:val="22"/>
        </w:rPr>
        <w:t xml:space="preserve"> a 30 de março, bem como o Governo do Amazonas determinou a suspensão de viagens de servidores estaduais para fora do e</w:t>
      </w:r>
      <w:r w:rsidR="004D71F1">
        <w:rPr>
          <w:szCs w:val="22"/>
        </w:rPr>
        <w:t>s</w:t>
      </w:r>
      <w:r w:rsidR="004D71F1">
        <w:rPr>
          <w:szCs w:val="22"/>
        </w:rPr>
        <w:t xml:space="preserve">tado. </w:t>
      </w:r>
    </w:p>
    <w:p w:rsidR="004D71F1" w:rsidRDefault="004D71F1" w:rsidP="008F26B0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4D71F1" w:rsidRDefault="004D71F1" w:rsidP="008F26B0">
      <w:pPr>
        <w:pStyle w:val="Default"/>
        <w:jc w:val="both"/>
        <w:rPr>
          <w:szCs w:val="22"/>
        </w:rPr>
      </w:pPr>
      <w:r w:rsidRPr="008F26B0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 w:rsidR="00984B9D">
        <w:rPr>
          <w:szCs w:val="22"/>
        </w:rPr>
        <w:t>a Deliberação Plenária Ad Referendum do CAU/BR n. 02/2020 que suspendeu as reuniões, eventos, encontros e atividades coletivas do CAU/BR;</w:t>
      </w:r>
    </w:p>
    <w:p w:rsidR="00984B9D" w:rsidRDefault="00984B9D" w:rsidP="008F26B0">
      <w:pPr>
        <w:pStyle w:val="Default"/>
        <w:jc w:val="both"/>
        <w:rPr>
          <w:szCs w:val="22"/>
        </w:rPr>
      </w:pPr>
    </w:p>
    <w:p w:rsidR="00984B9D" w:rsidRDefault="00984B9D" w:rsidP="008F26B0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8F26B0">
        <w:rPr>
          <w:b/>
          <w:szCs w:val="22"/>
        </w:rPr>
        <w:t>CONSIDERANDO</w:t>
      </w:r>
      <w:r>
        <w:rPr>
          <w:b/>
          <w:szCs w:val="22"/>
        </w:rPr>
        <w:t xml:space="preserve"> </w:t>
      </w:r>
      <w:r>
        <w:rPr>
          <w:szCs w:val="22"/>
        </w:rPr>
        <w:t>a necessidade</w:t>
      </w:r>
      <w:r>
        <w:t xml:space="preserve"> de ações cautelosas em defesa da saúde dos membros do Plenário, convidados, empregados e colaboradores do CAU/AM e, do público em geral;</w:t>
      </w:r>
    </w:p>
    <w:p w:rsidR="008D45C9" w:rsidRDefault="008D45C9" w:rsidP="00CA428C">
      <w:pPr>
        <w:pStyle w:val="Default"/>
        <w:rPr>
          <w:sz w:val="23"/>
          <w:szCs w:val="23"/>
        </w:rPr>
      </w:pPr>
    </w:p>
    <w:p w:rsidR="008D45C9" w:rsidRDefault="008D45C9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5D343A" w:rsidRDefault="005D343A" w:rsidP="00CA428C">
      <w:pPr>
        <w:pStyle w:val="Default"/>
        <w:rPr>
          <w:color w:val="auto"/>
          <w:sz w:val="22"/>
          <w:szCs w:val="22"/>
        </w:rPr>
      </w:pPr>
    </w:p>
    <w:p w:rsidR="0010116F" w:rsidRDefault="00CA428C" w:rsidP="0053098E">
      <w:pPr>
        <w:spacing w:line="360" w:lineRule="auto"/>
        <w:jc w:val="both"/>
      </w:pPr>
      <w:r>
        <w:rPr>
          <w:sz w:val="22"/>
          <w:szCs w:val="22"/>
        </w:rPr>
        <w:t xml:space="preserve">1 </w:t>
      </w:r>
      <w:r w:rsidR="0094613E">
        <w:rPr>
          <w:sz w:val="22"/>
          <w:szCs w:val="22"/>
        </w:rPr>
        <w:t>–</w:t>
      </w:r>
      <w:r w:rsidR="001258AC">
        <w:rPr>
          <w:sz w:val="22"/>
          <w:szCs w:val="22"/>
        </w:rPr>
        <w:t xml:space="preserve"> </w:t>
      </w:r>
      <w:r w:rsidR="00984B9D">
        <w:t xml:space="preserve">Suspender </w:t>
      </w:r>
      <w:r w:rsidR="00103630">
        <w:t xml:space="preserve">eventos e </w:t>
      </w:r>
      <w:r w:rsidR="00984B9D">
        <w:t>atendimento técnico presencial na Sede do CAU/AM pelo período de 14 dias úteis</w:t>
      </w:r>
      <w:r w:rsidR="00553AE7">
        <w:t xml:space="preserve">, </w:t>
      </w:r>
      <w:r w:rsidR="007D5C92">
        <w:t xml:space="preserve">compreendendo 17.03 a 03.04.2020, </w:t>
      </w:r>
      <w:r w:rsidR="00553AE7">
        <w:t>prorrogáveis por mais tempo,</w:t>
      </w:r>
      <w:r w:rsidR="00984B9D">
        <w:t xml:space="preserve"> </w:t>
      </w:r>
      <w:bookmarkStart w:id="0" w:name="_GoBack"/>
      <w:r w:rsidR="00984B9D">
        <w:t>sendo</w:t>
      </w:r>
      <w:bookmarkEnd w:id="0"/>
      <w:r w:rsidR="00984B9D">
        <w:t xml:space="preserve"> que, o atendimento ficará mantido nas modalidade</w:t>
      </w:r>
      <w:r w:rsidR="00EC1CF1">
        <w:t xml:space="preserve">s: telefone, e-mail e </w:t>
      </w:r>
      <w:proofErr w:type="spellStart"/>
      <w:r w:rsidR="00EC1CF1">
        <w:t>whattsapp</w:t>
      </w:r>
      <w:proofErr w:type="spellEnd"/>
      <w:r w:rsidR="00EC1CF1">
        <w:t>;</w:t>
      </w:r>
    </w:p>
    <w:p w:rsidR="009D21DE" w:rsidRDefault="009D21DE" w:rsidP="009D21DE">
      <w:pPr>
        <w:spacing w:line="360" w:lineRule="auto"/>
        <w:jc w:val="both"/>
      </w:pPr>
      <w:r>
        <w:t xml:space="preserve">2 - Que a Chefia imediata de cada setor do CAU/AM estabeleça, em conjunto com os empregados, a </w:t>
      </w:r>
      <w:proofErr w:type="gramStart"/>
      <w:r>
        <w:t>flexibilização</w:t>
      </w:r>
      <w:proofErr w:type="gramEnd"/>
      <w:r>
        <w:t xml:space="preserve"> do horário de trabalho, dentro do período das 7h às 15h, de modo a atender às demandas internas de cada setor, visando à continuidade do serviço público;</w:t>
      </w:r>
    </w:p>
    <w:p w:rsidR="00FE2712" w:rsidRDefault="00286714" w:rsidP="0053098E">
      <w:pPr>
        <w:spacing w:line="360" w:lineRule="auto"/>
        <w:jc w:val="both"/>
      </w:pPr>
      <w:r>
        <w:t>3</w:t>
      </w:r>
      <w:r w:rsidR="00EC1CF1">
        <w:t xml:space="preserve"> - </w:t>
      </w:r>
      <w:r w:rsidR="00FE2712" w:rsidRPr="00FE2712">
        <w:t xml:space="preserve">Suspender </w:t>
      </w:r>
      <w:proofErr w:type="gramStart"/>
      <w:r w:rsidR="00FE2712" w:rsidRPr="00FE2712">
        <w:t>as viagens nacionais de conselheiros, empregados e convidados do CAU/</w:t>
      </w:r>
      <w:r w:rsidR="00FE2712">
        <w:t>AM</w:t>
      </w:r>
      <w:proofErr w:type="gramEnd"/>
      <w:r w:rsidR="00FE2712">
        <w:t>;</w:t>
      </w:r>
    </w:p>
    <w:p w:rsidR="00553AE7" w:rsidRDefault="00286714" w:rsidP="0053098E">
      <w:pPr>
        <w:spacing w:line="360" w:lineRule="auto"/>
        <w:jc w:val="both"/>
      </w:pPr>
      <w:r>
        <w:lastRenderedPageBreak/>
        <w:t>4</w:t>
      </w:r>
      <w:r w:rsidR="00FE2712">
        <w:t xml:space="preserve"> – Orientar aos coordenadores de comissões quanto a não realização de reuniões presenciais na sede do CAU/AM;</w:t>
      </w:r>
    </w:p>
    <w:p w:rsidR="00FE2712" w:rsidRPr="0053098E" w:rsidRDefault="00FE2712" w:rsidP="0053098E">
      <w:pPr>
        <w:spacing w:line="360" w:lineRule="auto"/>
        <w:jc w:val="both"/>
      </w:pPr>
    </w:p>
    <w:p w:rsidR="00CA428C" w:rsidRDefault="00286714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CA428C">
        <w:rPr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286714">
        <w:rPr>
          <w:sz w:val="22"/>
          <w:szCs w:val="22"/>
        </w:rPr>
        <w:t>16</w:t>
      </w:r>
      <w:r w:rsidR="00CA428C">
        <w:rPr>
          <w:sz w:val="22"/>
          <w:szCs w:val="22"/>
        </w:rPr>
        <w:t xml:space="preserve"> de </w:t>
      </w:r>
      <w:r w:rsidR="0053098E">
        <w:rPr>
          <w:sz w:val="22"/>
          <w:szCs w:val="22"/>
        </w:rPr>
        <w:t xml:space="preserve">março </w:t>
      </w:r>
      <w:r w:rsidR="00286714">
        <w:rPr>
          <w:sz w:val="22"/>
          <w:szCs w:val="22"/>
        </w:rPr>
        <w:t>de 2020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</w:p>
    <w:p w:rsidR="00CA428C" w:rsidRP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2867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717439" wp14:editId="53847F8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D1E440E" wp14:editId="2D257BE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B27FF"/>
    <w:rsid w:val="000F45B0"/>
    <w:rsid w:val="0010007E"/>
    <w:rsid w:val="0010116F"/>
    <w:rsid w:val="00103630"/>
    <w:rsid w:val="0011306C"/>
    <w:rsid w:val="00121F4C"/>
    <w:rsid w:val="001258AC"/>
    <w:rsid w:val="0018735B"/>
    <w:rsid w:val="0019519E"/>
    <w:rsid w:val="001A6228"/>
    <w:rsid w:val="001E2516"/>
    <w:rsid w:val="00217E5B"/>
    <w:rsid w:val="00233BA5"/>
    <w:rsid w:val="002400C4"/>
    <w:rsid w:val="00253535"/>
    <w:rsid w:val="00285B25"/>
    <w:rsid w:val="00286714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D71F1"/>
    <w:rsid w:val="004F42FA"/>
    <w:rsid w:val="0051353E"/>
    <w:rsid w:val="0052024B"/>
    <w:rsid w:val="0053098E"/>
    <w:rsid w:val="005357FA"/>
    <w:rsid w:val="00553AE7"/>
    <w:rsid w:val="00581DDA"/>
    <w:rsid w:val="00591727"/>
    <w:rsid w:val="005D343A"/>
    <w:rsid w:val="005F7091"/>
    <w:rsid w:val="00605B48"/>
    <w:rsid w:val="00612197"/>
    <w:rsid w:val="00637D7A"/>
    <w:rsid w:val="00644449"/>
    <w:rsid w:val="00653D17"/>
    <w:rsid w:val="006642AB"/>
    <w:rsid w:val="006E5125"/>
    <w:rsid w:val="007014A1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7D5C92"/>
    <w:rsid w:val="00805335"/>
    <w:rsid w:val="00807D24"/>
    <w:rsid w:val="00817C34"/>
    <w:rsid w:val="00827EBD"/>
    <w:rsid w:val="00865303"/>
    <w:rsid w:val="00866EAD"/>
    <w:rsid w:val="008901A4"/>
    <w:rsid w:val="008939D9"/>
    <w:rsid w:val="008D3CE3"/>
    <w:rsid w:val="008D45C9"/>
    <w:rsid w:val="008E3493"/>
    <w:rsid w:val="008E5C04"/>
    <w:rsid w:val="008F26B0"/>
    <w:rsid w:val="008F430B"/>
    <w:rsid w:val="00911376"/>
    <w:rsid w:val="00914698"/>
    <w:rsid w:val="009173EE"/>
    <w:rsid w:val="009241B4"/>
    <w:rsid w:val="00946049"/>
    <w:rsid w:val="0094613E"/>
    <w:rsid w:val="009516EE"/>
    <w:rsid w:val="0097590E"/>
    <w:rsid w:val="00984B9D"/>
    <w:rsid w:val="009B145B"/>
    <w:rsid w:val="009B452D"/>
    <w:rsid w:val="009C0A6A"/>
    <w:rsid w:val="009D21DE"/>
    <w:rsid w:val="00A202E1"/>
    <w:rsid w:val="00A206D1"/>
    <w:rsid w:val="00A21D59"/>
    <w:rsid w:val="00A61F12"/>
    <w:rsid w:val="00A71014"/>
    <w:rsid w:val="00AE41E0"/>
    <w:rsid w:val="00AF48C5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00587"/>
    <w:rsid w:val="00C13B7D"/>
    <w:rsid w:val="00C21873"/>
    <w:rsid w:val="00C85D35"/>
    <w:rsid w:val="00CA428C"/>
    <w:rsid w:val="00CB01D7"/>
    <w:rsid w:val="00CB7714"/>
    <w:rsid w:val="00D13A96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C1CF1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15</cp:revision>
  <cp:lastPrinted>2019-04-01T15:11:00Z</cp:lastPrinted>
  <dcterms:created xsi:type="dcterms:W3CDTF">2020-03-16T17:42:00Z</dcterms:created>
  <dcterms:modified xsi:type="dcterms:W3CDTF">2020-03-17T13:53:00Z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