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31673A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071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24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 w:rsidR="009071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31673A">
              <w:rPr>
                <w:rFonts w:cs="Times New Roman"/>
                <w:b/>
              </w:rPr>
              <w:t>0</w:t>
            </w:r>
            <w:r w:rsidR="00907103">
              <w:rPr>
                <w:rFonts w:cs="Times New Roman"/>
                <w:b/>
              </w:rPr>
              <w:t>215</w:t>
            </w:r>
            <w:r w:rsidR="00921E6D">
              <w:rPr>
                <w:rFonts w:cs="Times New Roman"/>
                <w:b/>
              </w:rPr>
              <w:t>/2020</w:t>
            </w:r>
            <w:r>
              <w:rPr>
                <w:rFonts w:cs="Times New Roman"/>
                <w:b/>
              </w:rPr>
              <w:t xml:space="preserve">                                     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907103">
        <w:t>11</w:t>
      </w:r>
      <w:r w:rsidR="000A0C4A">
        <w:t xml:space="preserve"> </w:t>
      </w:r>
      <w:r w:rsidR="004B6A11" w:rsidRPr="00350AD1">
        <w:t xml:space="preserve">de </w:t>
      </w:r>
      <w:r w:rsidR="00907103">
        <w:t>dezembro</w:t>
      </w:r>
      <w:r w:rsidR="0031673A">
        <w:t xml:space="preserve"> de 2020</w:t>
      </w:r>
      <w:r w:rsidR="008A4D51" w:rsidRPr="00350AD1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reunido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o disposto na Resolução 143/2017 – CAU/BR que dispõe sobre a condução do processo ético-disciplinar no âmbito do CAU/UF e do CAU/BR, para aplicação e execução das sanções de mesma natureza, para o pedido de revisão e para a reabilitação profissional, e dá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Deliberação nº </w:t>
      </w:r>
      <w:r w:rsidR="0031673A">
        <w:rPr>
          <w:color w:val="auto"/>
        </w:rPr>
        <w:t>0</w:t>
      </w:r>
      <w:r w:rsidR="009617B5">
        <w:rPr>
          <w:color w:val="auto"/>
        </w:rPr>
        <w:t>22</w:t>
      </w:r>
      <w:r w:rsidR="00D17596" w:rsidRPr="000A0C4A">
        <w:rPr>
          <w:color w:val="auto"/>
        </w:rPr>
        <w:t>/</w:t>
      </w:r>
      <w:r w:rsidR="0031673A">
        <w:rPr>
          <w:color w:val="auto"/>
        </w:rPr>
        <w:t>2020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 xml:space="preserve">D-CAU/AM que aprovou o Relatório e Voto do </w:t>
      </w:r>
      <w:r w:rsidR="0094167E" w:rsidRPr="00DD4FDD">
        <w:rPr>
          <w:color w:val="auto"/>
        </w:rPr>
        <w:t>Conselheiro R</w:t>
      </w:r>
      <w:r w:rsidR="004B6A11" w:rsidRPr="00DD4FDD">
        <w:rPr>
          <w:color w:val="auto"/>
        </w:rPr>
        <w:t>elator</w:t>
      </w:r>
      <w:r w:rsidR="0031673A">
        <w:rPr>
          <w:color w:val="auto"/>
        </w:rPr>
        <w:t xml:space="preserve"> Fabrício Lopes Santos</w:t>
      </w:r>
      <w:r w:rsidR="004E28A0">
        <w:rPr>
          <w:color w:val="auto"/>
        </w:rPr>
        <w:t>, pelos seus fundamentos</w:t>
      </w:r>
      <w:r w:rsidR="002F2826" w:rsidRPr="00DD4FDD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e de acordo com a deliberação adotada na Sessão Plenária Ordinária n° </w:t>
      </w:r>
      <w:r w:rsidR="009617B5">
        <w:rPr>
          <w:color w:val="auto"/>
        </w:rPr>
        <w:t>101</w:t>
      </w:r>
      <w:r w:rsidRPr="00350AD1">
        <w:rPr>
          <w:color w:val="auto"/>
        </w:rPr>
        <w:t xml:space="preserve">ª realizada no dia </w:t>
      </w:r>
      <w:r w:rsidR="009617B5">
        <w:rPr>
          <w:color w:val="auto"/>
        </w:rPr>
        <w:t>11</w:t>
      </w:r>
      <w:r w:rsidRPr="00350AD1">
        <w:rPr>
          <w:color w:val="auto"/>
        </w:rPr>
        <w:t xml:space="preserve"> de </w:t>
      </w:r>
      <w:r w:rsidR="009617B5">
        <w:rPr>
          <w:color w:val="auto"/>
        </w:rPr>
        <w:t>dezembro</w:t>
      </w:r>
      <w:r w:rsidR="0031673A">
        <w:rPr>
          <w:color w:val="auto"/>
        </w:rPr>
        <w:t xml:space="preserve"> de 2020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CA428C">
      <w:pPr>
        <w:pStyle w:val="Default"/>
        <w:rPr>
          <w:b/>
          <w:bCs/>
          <w:color w:val="auto"/>
        </w:rPr>
      </w:pPr>
    </w:p>
    <w:p w:rsidR="008A4D51" w:rsidRPr="00350AD1" w:rsidRDefault="008A4D51" w:rsidP="008A4D51">
      <w:pPr>
        <w:pStyle w:val="Default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31673A">
        <w:rPr>
          <w:color w:val="auto"/>
        </w:rPr>
        <w:t>0</w:t>
      </w:r>
      <w:r w:rsidR="009617B5">
        <w:rPr>
          <w:color w:val="auto"/>
        </w:rPr>
        <w:t>24</w:t>
      </w:r>
      <w:r w:rsidR="0031673A">
        <w:rPr>
          <w:color w:val="auto"/>
        </w:rPr>
        <w:t>/20</w:t>
      </w:r>
      <w:r w:rsidR="009617B5">
        <w:rPr>
          <w:color w:val="auto"/>
        </w:rPr>
        <w:t>20</w:t>
      </w:r>
      <w:r w:rsidR="0094167E" w:rsidRPr="00350AD1">
        <w:rPr>
          <w:color w:val="auto"/>
        </w:rPr>
        <w:t>, no sentido de:</w:t>
      </w:r>
    </w:p>
    <w:p w:rsidR="0094167E" w:rsidRPr="00350AD1" w:rsidRDefault="0094167E" w:rsidP="008A4D51">
      <w:pPr>
        <w:pStyle w:val="Default"/>
        <w:rPr>
          <w:color w:val="auto"/>
        </w:rPr>
      </w:pPr>
    </w:p>
    <w:p w:rsidR="004D429B" w:rsidRPr="00EA0361" w:rsidRDefault="0094167E" w:rsidP="0094167E">
      <w:pPr>
        <w:pStyle w:val="Default"/>
        <w:numPr>
          <w:ilvl w:val="0"/>
          <w:numId w:val="5"/>
        </w:numPr>
        <w:rPr>
          <w:color w:val="auto"/>
        </w:rPr>
      </w:pPr>
      <w:r w:rsidRPr="00EA0361">
        <w:rPr>
          <w:color w:val="auto"/>
        </w:rPr>
        <w:t xml:space="preserve">Julgar procedente </w:t>
      </w:r>
      <w:r w:rsidR="009617B5">
        <w:rPr>
          <w:color w:val="auto"/>
        </w:rPr>
        <w:t>o arquivamento do</w:t>
      </w:r>
      <w:r w:rsidR="002E23F6">
        <w:rPr>
          <w:color w:val="auto"/>
        </w:rPr>
        <w:t xml:space="preserve"> referido</w:t>
      </w:r>
      <w:r w:rsidR="009617B5">
        <w:rPr>
          <w:color w:val="auto"/>
        </w:rPr>
        <w:t xml:space="preserve"> processo ético</w:t>
      </w:r>
      <w:r w:rsidR="002E23F6">
        <w:rPr>
          <w:color w:val="auto"/>
        </w:rPr>
        <w:t xml:space="preserve"> e encaminhamento dos fatos à Divisão de Fiscalização do CAU/AM para as devidas providências</w:t>
      </w:r>
      <w:r w:rsidR="004D429B" w:rsidRPr="00EA0361">
        <w:rPr>
          <w:color w:val="auto"/>
        </w:rPr>
        <w:t>;</w:t>
      </w:r>
    </w:p>
    <w:p w:rsidR="008A4D51" w:rsidRPr="00350AD1" w:rsidRDefault="008A4D51" w:rsidP="008A4D51">
      <w:pPr>
        <w:pStyle w:val="Default"/>
        <w:rPr>
          <w:color w:val="auto"/>
        </w:rPr>
      </w:pPr>
    </w:p>
    <w:p w:rsidR="00F96103" w:rsidRPr="00350AD1" w:rsidRDefault="008A4D51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2 - Esta Deliberação entra em vigor nesta data. </w:t>
      </w:r>
    </w:p>
    <w:p w:rsidR="00350AD1" w:rsidRDefault="00350AD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Com </w:t>
      </w:r>
      <w:r w:rsidR="00732D1F" w:rsidRPr="0013075A">
        <w:rPr>
          <w:color w:val="auto"/>
        </w:rPr>
        <w:t>0</w:t>
      </w:r>
      <w:r w:rsidR="0013075A">
        <w:rPr>
          <w:color w:val="auto"/>
        </w:rPr>
        <w:t>6</w:t>
      </w:r>
      <w:r w:rsidR="00EC1963" w:rsidRPr="0031673A">
        <w:rPr>
          <w:color w:val="auto"/>
        </w:rPr>
        <w:t xml:space="preserve"> </w:t>
      </w:r>
      <w:r w:rsidRPr="0031673A">
        <w:rPr>
          <w:color w:val="auto"/>
        </w:rPr>
        <w:t>votos favoráveis</w:t>
      </w:r>
      <w:r w:rsidRPr="00350AD1">
        <w:rPr>
          <w:color w:val="auto"/>
        </w:rPr>
        <w:t>, 0</w:t>
      </w:r>
      <w:r w:rsidR="00182F4C">
        <w:rPr>
          <w:color w:val="auto"/>
        </w:rPr>
        <w:t>0</w:t>
      </w:r>
      <w:r w:rsidRPr="00350AD1">
        <w:rPr>
          <w:color w:val="auto"/>
        </w:rPr>
        <w:t xml:space="preserve"> votos contrários, 0</w:t>
      </w:r>
      <w:r w:rsidR="002E23F6">
        <w:rPr>
          <w:color w:val="auto"/>
        </w:rPr>
        <w:t>0</w:t>
      </w:r>
      <w:r w:rsidRPr="00350AD1">
        <w:rPr>
          <w:color w:val="auto"/>
        </w:rPr>
        <w:t xml:space="preserve"> abstenç</w:t>
      </w:r>
      <w:r w:rsidR="00065A65" w:rsidRPr="00350AD1">
        <w:rPr>
          <w:color w:val="auto"/>
        </w:rPr>
        <w:t>ão</w:t>
      </w:r>
      <w:r w:rsidRPr="00350AD1">
        <w:rPr>
          <w:color w:val="auto"/>
        </w:rPr>
        <w:t>.</w:t>
      </w:r>
    </w:p>
    <w:p w:rsidR="00350AD1" w:rsidRDefault="00350AD1" w:rsidP="00CA428C">
      <w:pPr>
        <w:jc w:val="center"/>
      </w:pPr>
    </w:p>
    <w:p w:rsidR="005F49F3" w:rsidRPr="00350AD1" w:rsidRDefault="005F49F3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2E23F6">
        <w:t>11</w:t>
      </w:r>
      <w:r w:rsidR="00EC1963" w:rsidRPr="00350AD1">
        <w:t xml:space="preserve"> de </w:t>
      </w:r>
      <w:r w:rsidR="002E23F6">
        <w:t>dezembro</w:t>
      </w:r>
      <w:r w:rsidR="004F0C26">
        <w:t xml:space="preserve"> de 2020</w:t>
      </w:r>
      <w:r w:rsidR="00350AD1">
        <w:t>.</w:t>
      </w:r>
    </w:p>
    <w:p w:rsidR="00A54869" w:rsidRDefault="00A54869" w:rsidP="00690BF6"/>
    <w:p w:rsidR="00AF2E09" w:rsidRDefault="00AF2E09" w:rsidP="005F49F3">
      <w:pPr>
        <w:jc w:val="center"/>
        <w:rPr>
          <w:noProof/>
          <w:lang w:eastAsia="pt-BR" w:bidi="ar-SA"/>
        </w:rPr>
      </w:pPr>
    </w:p>
    <w:p w:rsidR="0031673A" w:rsidRPr="00350AD1" w:rsidRDefault="0031673A" w:rsidP="005F49F3">
      <w:pPr>
        <w:jc w:val="center"/>
      </w:pPr>
    </w:p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e Urb. </w:t>
      </w:r>
      <w:r w:rsidR="0031673A">
        <w:rPr>
          <w:rFonts w:cs="Times New Roman"/>
          <w:kern w:val="0"/>
          <w:lang w:bidi="ar-SA"/>
        </w:rPr>
        <w:t>Jean Faria dos Santos</w:t>
      </w:r>
      <w:bookmarkStart w:id="0" w:name="_GoBack"/>
      <w:bookmarkEnd w:id="0"/>
    </w:p>
    <w:p w:rsidR="00350AD1" w:rsidRDefault="0031673A" w:rsidP="00350AD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2E23F6" w:rsidRDefault="002E23F6" w:rsidP="00350AD1">
      <w:pPr>
        <w:jc w:val="center"/>
        <w:rPr>
          <w:rFonts w:cs="Times New Roman"/>
          <w:kern w:val="0"/>
          <w:lang w:bidi="ar-SA"/>
        </w:rPr>
      </w:pPr>
    </w:p>
    <w:p w:rsidR="002E23F6" w:rsidRPr="00350AD1" w:rsidRDefault="002E23F6" w:rsidP="00350AD1">
      <w:pPr>
        <w:jc w:val="center"/>
        <w:rPr>
          <w:rFonts w:cs="Times New Roman"/>
          <w:kern w:val="0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2E23F6" w:rsidRPr="0019519E" w:rsidRDefault="002E23F6" w:rsidP="002E23F6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10</w:t>
      </w:r>
      <w:r w:rsidR="00FE5104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1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2E23F6" w:rsidRPr="0019519E" w:rsidRDefault="002E23F6" w:rsidP="002E23F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2E23F6" w:rsidRPr="0019519E" w:rsidRDefault="002E23F6" w:rsidP="002E23F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2E23F6" w:rsidRPr="0019519E" w:rsidRDefault="002E23F6" w:rsidP="002E23F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Av. Mário Ypiranga, 696, Adrianópolis – Manaus/AM</w:t>
      </w:r>
    </w:p>
    <w:p w:rsidR="002E23F6" w:rsidRPr="0019519E" w:rsidRDefault="002E23F6" w:rsidP="002E23F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FE5104">
        <w:rPr>
          <w:rFonts w:ascii="Arial" w:hAnsi="Arial" w:cs="Arial"/>
          <w:bCs/>
          <w:kern w:val="0"/>
          <w:szCs w:val="22"/>
          <w:lang w:bidi="ar-SA"/>
        </w:rPr>
        <w:t>11</w:t>
      </w:r>
      <w:r>
        <w:rPr>
          <w:rFonts w:ascii="Arial" w:hAnsi="Arial" w:cs="Arial"/>
          <w:kern w:val="0"/>
          <w:szCs w:val="22"/>
          <w:lang w:bidi="ar-SA"/>
        </w:rPr>
        <w:t xml:space="preserve"> de </w:t>
      </w:r>
      <w:r w:rsidR="00FE5104">
        <w:rPr>
          <w:rFonts w:ascii="Arial" w:hAnsi="Arial" w:cs="Arial"/>
          <w:kern w:val="0"/>
          <w:szCs w:val="22"/>
          <w:lang w:bidi="ar-SA"/>
        </w:rPr>
        <w:t>dezembro</w:t>
      </w:r>
      <w:r>
        <w:rPr>
          <w:rFonts w:ascii="Arial" w:hAnsi="Arial" w:cs="Arial"/>
          <w:kern w:val="0"/>
          <w:szCs w:val="22"/>
          <w:lang w:bidi="ar-SA"/>
        </w:rPr>
        <w:t xml:space="preserve"> de 2020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2E23F6" w:rsidRDefault="002E23F6" w:rsidP="002E23F6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D2760">
        <w:rPr>
          <w:rFonts w:ascii="Arial" w:hAnsi="Arial" w:cs="Arial"/>
          <w:bCs/>
          <w:kern w:val="0"/>
          <w:szCs w:val="22"/>
          <w:lang w:bidi="ar-SA"/>
        </w:rPr>
        <w:t>09</w:t>
      </w:r>
      <w:r w:rsidRPr="006D2760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30</w:t>
      </w:r>
      <w:r w:rsidRPr="006D2760">
        <w:rPr>
          <w:rFonts w:ascii="Arial" w:hAnsi="Arial" w:cs="Arial"/>
          <w:kern w:val="0"/>
          <w:szCs w:val="22"/>
          <w:lang w:bidi="ar-SA"/>
        </w:rPr>
        <w:t xml:space="preserve">min às </w:t>
      </w:r>
      <w:r>
        <w:rPr>
          <w:rFonts w:ascii="Arial" w:hAnsi="Arial" w:cs="Arial"/>
          <w:kern w:val="0"/>
          <w:szCs w:val="22"/>
          <w:lang w:bidi="ar-SA"/>
        </w:rPr>
        <w:t>1</w:t>
      </w:r>
      <w:r w:rsidR="0013075A">
        <w:rPr>
          <w:rFonts w:ascii="Arial" w:hAnsi="Arial" w:cs="Arial"/>
          <w:kern w:val="0"/>
          <w:szCs w:val="22"/>
          <w:lang w:bidi="ar-SA"/>
        </w:rPr>
        <w:t>1</w:t>
      </w:r>
      <w:r>
        <w:rPr>
          <w:rFonts w:ascii="Arial" w:hAnsi="Arial" w:cs="Arial"/>
          <w:kern w:val="0"/>
          <w:szCs w:val="22"/>
          <w:lang w:bidi="ar-SA"/>
        </w:rPr>
        <w:t>h</w:t>
      </w:r>
      <w:r w:rsidR="0013075A">
        <w:rPr>
          <w:rFonts w:ascii="Arial" w:hAnsi="Arial" w:cs="Arial"/>
          <w:kern w:val="0"/>
          <w:szCs w:val="22"/>
          <w:lang w:bidi="ar-SA"/>
        </w:rPr>
        <w:t>3</w:t>
      </w:r>
      <w:r w:rsidRPr="006D2760">
        <w:rPr>
          <w:rFonts w:ascii="Arial" w:hAnsi="Arial" w:cs="Arial"/>
          <w:kern w:val="0"/>
          <w:szCs w:val="22"/>
          <w:lang w:bidi="ar-SA"/>
        </w:rPr>
        <w:t>0min</w:t>
      </w:r>
    </w:p>
    <w:p w:rsidR="002E23F6" w:rsidRPr="0019519E" w:rsidRDefault="002E23F6" w:rsidP="002E23F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2E23F6" w:rsidRDefault="002E23F6" w:rsidP="002E23F6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2E23F6" w:rsidRPr="00FA3732" w:rsidTr="001077EB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2E23F6" w:rsidRPr="00FA3732" w:rsidTr="001077EB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3F6" w:rsidRPr="00FA3732" w:rsidTr="001077EB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E23F6" w:rsidRPr="00FA3732" w:rsidTr="001077E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3F6" w:rsidRPr="0078513C" w:rsidRDefault="002E23F6" w:rsidP="001077EB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FA3732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2E23F6" w:rsidRPr="008901A4" w:rsidTr="001077EB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2E23F6" w:rsidRPr="008901A4" w:rsidTr="001077EB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  <w:r w:rsidR="00FE51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ª/2020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FE51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11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.1</w:t>
            </w:r>
            <w:r w:rsidR="00FE51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.2020</w:t>
            </w:r>
          </w:p>
        </w:tc>
      </w:tr>
      <w:tr w:rsidR="002E23F6" w:rsidRPr="008901A4" w:rsidTr="001077EB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13075A"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13075A"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Aprova a Decisão da CED-CAU/AM – processo ético nº 0</w:t>
            </w:r>
            <w:r w:rsidR="0013075A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24</w:t>
            </w:r>
            <w:r w:rsidR="0013075A"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/20</w:t>
            </w:r>
            <w:r w:rsidR="0013075A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20</w:t>
            </w:r>
          </w:p>
        </w:tc>
      </w:tr>
      <w:tr w:rsidR="002E23F6" w:rsidRPr="008901A4" w:rsidTr="001077EB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( 0</w:t>
            </w:r>
            <w:r w:rsidR="00FE51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proofErr w:type="gramEnd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13075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</w:t>
            </w:r>
            <w:r w:rsidR="0013075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2E23F6" w:rsidRPr="008901A4" w:rsidTr="001077EB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2E23F6" w:rsidRPr="008901A4" w:rsidTr="001077EB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8901A4" w:rsidRDefault="002E23F6" w:rsidP="001077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2E23F6" w:rsidRDefault="002E23F6" w:rsidP="002E23F6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2E23F6" w:rsidRPr="0019519E" w:rsidRDefault="002E23F6" w:rsidP="002E23F6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2E23F6" w:rsidRDefault="002E23F6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8901A4" w:rsidRPr="0019519E" w:rsidRDefault="008901A4" w:rsidP="00350AD1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3075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6621"/>
    <w:rsid w:val="002C65D0"/>
    <w:rsid w:val="002D37DB"/>
    <w:rsid w:val="002E23F6"/>
    <w:rsid w:val="002F2826"/>
    <w:rsid w:val="002F573C"/>
    <w:rsid w:val="0031673A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505620"/>
    <w:rsid w:val="00523F35"/>
    <w:rsid w:val="00554996"/>
    <w:rsid w:val="005850FE"/>
    <w:rsid w:val="005862BB"/>
    <w:rsid w:val="005932DF"/>
    <w:rsid w:val="00594AA4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90BF6"/>
    <w:rsid w:val="006A7986"/>
    <w:rsid w:val="006B2CC6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07103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617B5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A0F16"/>
    <w:rsid w:val="00BC0844"/>
    <w:rsid w:val="00BC5882"/>
    <w:rsid w:val="00BD2EF2"/>
    <w:rsid w:val="00C13B7D"/>
    <w:rsid w:val="00C21873"/>
    <w:rsid w:val="00C707C5"/>
    <w:rsid w:val="00C72A37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E5104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16AFE2"/>
  <w15:docId w15:val="{739172F6-5A78-4349-8B12-E0C4B24B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2020-01-31T17:56:00Z</cp:lastPrinted>
  <dcterms:created xsi:type="dcterms:W3CDTF">2020-12-16T14:04:00Z</dcterms:created>
  <dcterms:modified xsi:type="dcterms:W3CDTF">2020-12-16T15:21:00Z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