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E86C2B" w14:paraId="5D73DAA2" w14:textId="77777777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19832304" w14:textId="77777777"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FF95" w14:textId="77777777" w:rsidR="008E3493" w:rsidRPr="00E86C2B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E86C2B" w14:paraId="2A8E7A9A" w14:textId="77777777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40975B15" w14:textId="77777777"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8E137E" w14:textId="77777777" w:rsidR="008E3493" w:rsidRPr="00E86C2B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  <w:r w:rsidR="009B452D"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Conselho de Arquitetura e Urbanismo do Amazonas - </w:t>
            </w:r>
            <w:r w:rsidR="009173EE"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E86C2B" w14:paraId="1C38C464" w14:textId="77777777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370237C5" w14:textId="77777777" w:rsidR="008E3493" w:rsidRPr="00E86C2B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6B224187" w14:textId="77777777" w:rsidR="008E3493" w:rsidRPr="00E86C2B" w:rsidRDefault="00823B0A" w:rsidP="0094514B">
            <w:pPr>
              <w:spacing w:line="380" w:lineRule="atLeast"/>
              <w:jc w:val="both"/>
              <w:rPr>
                <w:rFonts w:cs="Times New Roman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Aprova</w:t>
            </w:r>
            <w:r w:rsidR="004E1801"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ção</w:t>
            </w: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  <w:r w:rsidR="003570F5" w:rsidRPr="00E86C2B">
              <w:rPr>
                <w:rFonts w:eastAsia="Times New Roman"/>
                <w:bCs/>
                <w:lang w:eastAsia="pt-BR"/>
              </w:rPr>
              <w:t xml:space="preserve">do Relatório de Gestão </w:t>
            </w:r>
            <w:r w:rsidR="005A59EC" w:rsidRPr="00E86C2B">
              <w:rPr>
                <w:rFonts w:eastAsia="Times New Roman"/>
                <w:bCs/>
                <w:lang w:eastAsia="pt-BR"/>
              </w:rPr>
              <w:t xml:space="preserve">- </w:t>
            </w:r>
            <w:r w:rsidR="003570F5" w:rsidRPr="00E86C2B">
              <w:rPr>
                <w:rFonts w:eastAsia="Times New Roman"/>
                <w:bCs/>
                <w:lang w:eastAsia="pt-BR"/>
              </w:rPr>
              <w:t>Exercício 201</w:t>
            </w:r>
            <w:r w:rsidR="0094514B">
              <w:rPr>
                <w:rFonts w:eastAsia="Times New Roman"/>
                <w:bCs/>
                <w:lang w:eastAsia="pt-BR"/>
              </w:rPr>
              <w:t>9</w:t>
            </w:r>
          </w:p>
        </w:tc>
      </w:tr>
    </w:tbl>
    <w:p w14:paraId="48D2FCFB" w14:textId="77777777" w:rsidR="008E3493" w:rsidRPr="00E86C2B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</w:tblGrid>
      <w:tr w:rsidR="008E3493" w:rsidRPr="00E86C2B" w14:paraId="6EB57AE0" w14:textId="77777777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13FFC0D" w14:textId="6A07A32C" w:rsidR="008E3493" w:rsidRPr="00E86C2B" w:rsidRDefault="004E2946" w:rsidP="008932D2">
            <w:pPr>
              <w:jc w:val="center"/>
              <w:rPr>
                <w:rFonts w:cs="Times New Roman"/>
                <w:b/>
              </w:rPr>
            </w:pPr>
            <w:r w:rsidRPr="004E2946">
              <w:rPr>
                <w:rFonts w:cs="Times New Roman"/>
                <w:b/>
              </w:rPr>
              <w:t>DELIBERAÇÃO PLENÁRIA DPOAM Nº 020</w:t>
            </w:r>
            <w:r>
              <w:rPr>
                <w:rFonts w:cs="Times New Roman"/>
                <w:b/>
              </w:rPr>
              <w:t>3</w:t>
            </w:r>
            <w:r w:rsidRPr="004E2946">
              <w:rPr>
                <w:rFonts w:cs="Times New Roman"/>
                <w:b/>
              </w:rPr>
              <w:t xml:space="preserve">/2020                                     </w:t>
            </w:r>
          </w:p>
        </w:tc>
      </w:tr>
    </w:tbl>
    <w:p w14:paraId="4337E2C1" w14:textId="77777777" w:rsidR="00CA428C" w:rsidRPr="00E86C2B" w:rsidRDefault="00CA428C" w:rsidP="00CA428C">
      <w:pPr>
        <w:pStyle w:val="Default"/>
        <w:rPr>
          <w:color w:val="auto"/>
        </w:rPr>
      </w:pPr>
    </w:p>
    <w:p w14:paraId="5202D7DC" w14:textId="77777777" w:rsidR="003F33BF" w:rsidRPr="00E86C2B" w:rsidRDefault="00173A7B" w:rsidP="006113ED">
      <w:pPr>
        <w:tabs>
          <w:tab w:val="right" w:pos="5529"/>
        </w:tabs>
        <w:ind w:left="4678"/>
        <w:jc w:val="both"/>
        <w:rPr>
          <w:rFonts w:cs="Times New Roman"/>
        </w:rPr>
      </w:pPr>
      <w:r w:rsidRPr="00E86C2B">
        <w:rPr>
          <w:rFonts w:eastAsia="Times New Roman" w:cs="Times New Roman"/>
          <w:color w:val="000000"/>
          <w:kern w:val="0"/>
          <w:lang w:eastAsia="pt-BR" w:bidi="ar-SA"/>
        </w:rPr>
        <w:t xml:space="preserve">Aprova </w:t>
      </w:r>
      <w:r w:rsidR="00743DA2" w:rsidRPr="00E86C2B">
        <w:rPr>
          <w:rFonts w:eastAsia="Times New Roman"/>
          <w:bCs/>
          <w:lang w:eastAsia="pt-BR"/>
        </w:rPr>
        <w:t xml:space="preserve">o </w:t>
      </w:r>
      <w:r w:rsidR="003570F5" w:rsidRPr="00E86C2B">
        <w:rPr>
          <w:rFonts w:eastAsia="Times New Roman"/>
          <w:bCs/>
          <w:lang w:eastAsia="pt-BR"/>
        </w:rPr>
        <w:t xml:space="preserve">Relatório de Gestão </w:t>
      </w:r>
      <w:r w:rsidR="00823B0A" w:rsidRPr="00E86C2B">
        <w:rPr>
          <w:rFonts w:eastAsia="Times New Roman"/>
          <w:bCs/>
          <w:lang w:eastAsia="pt-BR"/>
        </w:rPr>
        <w:t>do CAU/AM</w:t>
      </w:r>
      <w:r w:rsidR="003570F5" w:rsidRPr="00E86C2B">
        <w:rPr>
          <w:rFonts w:eastAsia="Times New Roman"/>
          <w:bCs/>
          <w:lang w:eastAsia="pt-BR"/>
        </w:rPr>
        <w:t xml:space="preserve"> – Exercício 201</w:t>
      </w:r>
      <w:r w:rsidR="0094514B">
        <w:rPr>
          <w:rFonts w:eastAsia="Times New Roman"/>
          <w:bCs/>
          <w:lang w:eastAsia="pt-BR"/>
        </w:rPr>
        <w:t>9</w:t>
      </w:r>
      <w:r w:rsidR="00823B0A" w:rsidRPr="00E86C2B">
        <w:rPr>
          <w:rFonts w:eastAsia="Times New Roman"/>
          <w:bCs/>
          <w:lang w:eastAsia="pt-BR"/>
        </w:rPr>
        <w:t>.</w:t>
      </w:r>
    </w:p>
    <w:p w14:paraId="521FF347" w14:textId="77777777" w:rsidR="00173A7B" w:rsidRPr="00E86C2B" w:rsidRDefault="00173A7B" w:rsidP="009657BD">
      <w:pPr>
        <w:tabs>
          <w:tab w:val="right" w:pos="5529"/>
        </w:tabs>
        <w:ind w:left="4678"/>
        <w:jc w:val="both"/>
        <w:rPr>
          <w:rFonts w:cs="Times New Roman"/>
        </w:rPr>
      </w:pPr>
    </w:p>
    <w:p w14:paraId="2EC4DB43" w14:textId="77777777" w:rsidR="00620E98" w:rsidRPr="00E86C2B" w:rsidRDefault="00173A7B" w:rsidP="00CF2F29">
      <w:pPr>
        <w:pStyle w:val="Default"/>
        <w:spacing w:line="360" w:lineRule="auto"/>
        <w:jc w:val="both"/>
        <w:rPr>
          <w:color w:val="auto"/>
        </w:rPr>
      </w:pPr>
      <w:r w:rsidRPr="00E86C2B">
        <w:rPr>
          <w:color w:val="auto"/>
        </w:rPr>
        <w:t xml:space="preserve">O CONSELHO DE ARQUITETURA E URBANISMO DO AMAZONAS (CAU/AM), no uso das atribuições que lhe conferem o inciso </w:t>
      </w:r>
      <w:r w:rsidR="00EB248F" w:rsidRPr="00E86C2B">
        <w:rPr>
          <w:color w:val="auto"/>
        </w:rPr>
        <w:t>X</w:t>
      </w:r>
      <w:r w:rsidRPr="00E86C2B">
        <w:rPr>
          <w:color w:val="auto"/>
        </w:rPr>
        <w:t xml:space="preserve"> do art. 34 da Lei 12.378/2010 e reunido </w:t>
      </w:r>
      <w:r w:rsidR="00174135">
        <w:rPr>
          <w:color w:val="auto"/>
        </w:rPr>
        <w:t>por videoconferência em 28 de abril de 2020</w:t>
      </w:r>
      <w:r w:rsidRPr="00E86C2B">
        <w:rPr>
          <w:color w:val="auto"/>
        </w:rPr>
        <w:t>, após análise do assunto em epígrafe, e</w:t>
      </w:r>
      <w:r w:rsidR="00F65BC6" w:rsidRPr="00E86C2B">
        <w:rPr>
          <w:color w:val="auto"/>
        </w:rPr>
        <w:t>;</w:t>
      </w:r>
    </w:p>
    <w:p w14:paraId="511C6577" w14:textId="77777777" w:rsidR="009657BD" w:rsidRPr="00E86C2B" w:rsidRDefault="009657BD" w:rsidP="00881569">
      <w:pPr>
        <w:pStyle w:val="Default"/>
        <w:spacing w:line="360" w:lineRule="auto"/>
        <w:jc w:val="both"/>
        <w:rPr>
          <w:color w:val="auto"/>
        </w:rPr>
      </w:pPr>
    </w:p>
    <w:p w14:paraId="496D750D" w14:textId="77777777" w:rsidR="007E66AD" w:rsidRPr="00E86C2B" w:rsidRDefault="00173A7B" w:rsidP="007E66AD">
      <w:pPr>
        <w:pStyle w:val="Default"/>
        <w:spacing w:line="360" w:lineRule="auto"/>
        <w:jc w:val="both"/>
        <w:rPr>
          <w:rStyle w:val="fontstyle01"/>
          <w:highlight w:val="yellow"/>
        </w:rPr>
      </w:pPr>
      <w:r w:rsidRPr="00E86C2B">
        <w:rPr>
          <w:color w:val="auto"/>
        </w:rPr>
        <w:t xml:space="preserve">Considerando o inciso </w:t>
      </w:r>
      <w:r w:rsidR="005F5C8C" w:rsidRPr="00E86C2B">
        <w:rPr>
          <w:color w:val="auto"/>
        </w:rPr>
        <w:t>XVII</w:t>
      </w:r>
      <w:r w:rsidR="0066444C" w:rsidRPr="00E86C2B">
        <w:rPr>
          <w:color w:val="auto"/>
        </w:rPr>
        <w:t>I</w:t>
      </w:r>
      <w:r w:rsidRPr="00E86C2B">
        <w:rPr>
          <w:color w:val="auto"/>
        </w:rPr>
        <w:t xml:space="preserve"> do art. </w:t>
      </w:r>
      <w:r w:rsidR="005F5C8C" w:rsidRPr="00E86C2B">
        <w:rPr>
          <w:color w:val="auto"/>
        </w:rPr>
        <w:t>3</w:t>
      </w:r>
      <w:r w:rsidRPr="00E86C2B">
        <w:rPr>
          <w:color w:val="auto"/>
        </w:rPr>
        <w:t xml:space="preserve"> do Regimento Interno do CAU/AM, que </w:t>
      </w:r>
      <w:r w:rsidR="00F65BC6" w:rsidRPr="00E86C2B">
        <w:rPr>
          <w:color w:val="auto"/>
        </w:rPr>
        <w:t>estabelece a competência d</w:t>
      </w:r>
      <w:r w:rsidRPr="00E86C2B">
        <w:rPr>
          <w:color w:val="auto"/>
        </w:rPr>
        <w:t xml:space="preserve">o </w:t>
      </w:r>
      <w:r w:rsidR="005F5C8C" w:rsidRPr="00E86C2B">
        <w:rPr>
          <w:color w:val="auto"/>
        </w:rPr>
        <w:t>CAU/AM</w:t>
      </w:r>
      <w:r w:rsidR="00F65BC6" w:rsidRPr="00E86C2B">
        <w:rPr>
          <w:color w:val="auto"/>
        </w:rPr>
        <w:t xml:space="preserve"> para</w:t>
      </w:r>
      <w:r w:rsidR="00E71E99" w:rsidRPr="00E86C2B">
        <w:rPr>
          <w:color w:val="auto"/>
        </w:rPr>
        <w:t xml:space="preserve"> </w:t>
      </w:r>
      <w:r w:rsidR="005F5C8C" w:rsidRPr="00E86C2B">
        <w:rPr>
          <w:rStyle w:val="fontstyle01"/>
        </w:rPr>
        <w:t>elaborar</w:t>
      </w:r>
      <w:r w:rsidR="0066444C" w:rsidRPr="00E86C2B">
        <w:rPr>
          <w:rStyle w:val="fontstyle01"/>
        </w:rPr>
        <w:t xml:space="preserve"> relatórios de gestão da estratégia com metas, prioridades e resultados</w:t>
      </w:r>
      <w:r w:rsidR="005F5C8C" w:rsidRPr="00E86C2B">
        <w:rPr>
          <w:rStyle w:val="fontstyle01"/>
        </w:rPr>
        <w:t xml:space="preserve">, </w:t>
      </w:r>
      <w:r w:rsidR="0066444C" w:rsidRPr="00E86C2B">
        <w:t>na forma do Planejamento Estratégico do CAU, e os planos de ação e orçamento do CAU/AM</w:t>
      </w:r>
      <w:r w:rsidR="005F5C8C" w:rsidRPr="00E86C2B">
        <w:rPr>
          <w:rStyle w:val="fontstyle01"/>
        </w:rPr>
        <w:t>, encaminhando-os ao CAU/BR para homologação</w:t>
      </w:r>
      <w:r w:rsidR="00F65BC6" w:rsidRPr="00E86C2B">
        <w:rPr>
          <w:rStyle w:val="fontstyle01"/>
        </w:rPr>
        <w:t>;</w:t>
      </w:r>
    </w:p>
    <w:p w14:paraId="07304001" w14:textId="77777777" w:rsidR="00F65BC6" w:rsidRPr="00E86C2B" w:rsidRDefault="00F65BC6" w:rsidP="00881569">
      <w:pPr>
        <w:pStyle w:val="Default"/>
        <w:spacing w:line="360" w:lineRule="auto"/>
        <w:jc w:val="both"/>
        <w:rPr>
          <w:rStyle w:val="fontstyle01"/>
          <w:highlight w:val="yellow"/>
        </w:rPr>
      </w:pPr>
    </w:p>
    <w:p w14:paraId="61141664" w14:textId="77777777" w:rsidR="00F65BC6" w:rsidRPr="00E86C2B" w:rsidRDefault="00F65BC6" w:rsidP="00F65BC6">
      <w:pPr>
        <w:pStyle w:val="Default"/>
        <w:spacing w:line="360" w:lineRule="auto"/>
        <w:jc w:val="both"/>
        <w:rPr>
          <w:spacing w:val="1"/>
        </w:rPr>
      </w:pPr>
      <w:r w:rsidRPr="00E86C2B">
        <w:rPr>
          <w:color w:val="auto"/>
        </w:rPr>
        <w:t xml:space="preserve">Considerando o inciso </w:t>
      </w:r>
      <w:r w:rsidR="0066444C" w:rsidRPr="00E86C2B">
        <w:rPr>
          <w:color w:val="auto"/>
        </w:rPr>
        <w:t>XXIX</w:t>
      </w:r>
      <w:r w:rsidRPr="00E86C2B">
        <w:rPr>
          <w:color w:val="auto"/>
        </w:rPr>
        <w:t xml:space="preserve"> do art. 29 do Regimento Interno do CAU/AM, que estabelece a competência do Plenário</w:t>
      </w:r>
      <w:r w:rsidR="005F5C8C" w:rsidRPr="00E86C2B">
        <w:rPr>
          <w:color w:val="auto"/>
        </w:rPr>
        <w:t xml:space="preserve"> para</w:t>
      </w:r>
      <w:r w:rsidRPr="00E86C2B">
        <w:rPr>
          <w:color w:val="auto"/>
        </w:rPr>
        <w:t xml:space="preserve"> </w:t>
      </w:r>
      <w:r w:rsidR="0066444C" w:rsidRPr="00E86C2B">
        <w:rPr>
          <w:spacing w:val="1"/>
        </w:rPr>
        <w:t>apreciar e deliberar sobre relatórios de gestão da estratégia, metas e resultados alcançados frente aos planos de ação e orçamento do CAU/AM e ao Planejamento Estratégico do CAU</w:t>
      </w:r>
      <w:r w:rsidRPr="00E86C2B">
        <w:rPr>
          <w:spacing w:val="1"/>
        </w:rPr>
        <w:t>;</w:t>
      </w:r>
    </w:p>
    <w:p w14:paraId="5AABE4BA" w14:textId="77777777" w:rsidR="00F65BC6" w:rsidRPr="00E86C2B" w:rsidRDefault="00F65BC6" w:rsidP="00881569">
      <w:pPr>
        <w:pStyle w:val="Default"/>
        <w:spacing w:line="360" w:lineRule="auto"/>
        <w:jc w:val="both"/>
        <w:rPr>
          <w:spacing w:val="1"/>
          <w:highlight w:val="yellow"/>
        </w:rPr>
      </w:pPr>
    </w:p>
    <w:p w14:paraId="0F728AB7" w14:textId="77777777" w:rsidR="00590E8B" w:rsidRPr="00E86C2B" w:rsidRDefault="00590E8B" w:rsidP="00590E8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</w:t>
      </w:r>
      <w:r w:rsidRPr="00E86C2B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 xml:space="preserve">a determinação do art. </w:t>
      </w:r>
      <w:r w:rsidR="004875DB" w:rsidRPr="00E86C2B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>9</w:t>
      </w:r>
      <w:r w:rsidRPr="00E86C2B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 xml:space="preserve"> da Resolução n. </w:t>
      </w:r>
      <w:r w:rsidR="009178E2" w:rsidRPr="00E86C2B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>1</w:t>
      </w:r>
      <w:r w:rsidR="004875DB" w:rsidRPr="00E86C2B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>74</w:t>
      </w:r>
      <w:r w:rsidRPr="00E86C2B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 xml:space="preserve">, de </w:t>
      </w:r>
      <w:r w:rsidR="004875DB" w:rsidRPr="00E86C2B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>13</w:t>
      </w:r>
      <w:r w:rsidRPr="00E86C2B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 xml:space="preserve"> de </w:t>
      </w:r>
      <w:r w:rsidR="004875DB" w:rsidRPr="00E86C2B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>dezembro</w:t>
      </w:r>
      <w:r w:rsidRPr="00E86C2B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 xml:space="preserve"> de 201</w:t>
      </w:r>
      <w:r w:rsidR="004875DB" w:rsidRPr="00E86C2B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>8</w:t>
      </w:r>
      <w:r w:rsidRPr="00E86C2B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 xml:space="preserve"> que estabelece </w:t>
      </w:r>
      <w:r w:rsidR="0094726D" w:rsidRPr="00E86C2B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>os parâmetros para as prestações de contas anuais</w:t>
      </w:r>
      <w:r w:rsidR="002005C0" w:rsidRPr="00E86C2B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 xml:space="preserve"> do CAU/BR e dos CAU/UF</w:t>
      </w:r>
      <w:r w:rsidRPr="00E86C2B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 xml:space="preserve">. </w:t>
      </w:r>
    </w:p>
    <w:p w14:paraId="38404B79" w14:textId="77777777" w:rsidR="00C20DBD" w:rsidRPr="00E86C2B" w:rsidRDefault="00C20DBD" w:rsidP="009657BD">
      <w:pPr>
        <w:pStyle w:val="Default"/>
        <w:jc w:val="both"/>
        <w:rPr>
          <w:color w:val="auto"/>
        </w:rPr>
      </w:pPr>
    </w:p>
    <w:p w14:paraId="159C3541" w14:textId="77777777" w:rsidR="00E71E99" w:rsidRPr="00E86C2B" w:rsidRDefault="006113ED" w:rsidP="00C20DBD">
      <w:pPr>
        <w:pStyle w:val="Default"/>
        <w:widowControl w:val="0"/>
        <w:spacing w:line="360" w:lineRule="auto"/>
        <w:jc w:val="both"/>
        <w:rPr>
          <w:rFonts w:eastAsia="Times New Roman"/>
          <w:highlight w:val="yellow"/>
          <w:lang w:eastAsia="pt-BR"/>
        </w:rPr>
      </w:pPr>
      <w:r w:rsidRPr="00E86C2B">
        <w:rPr>
          <w:color w:val="auto"/>
        </w:rPr>
        <w:t xml:space="preserve">Considerando </w:t>
      </w:r>
      <w:bookmarkStart w:id="0" w:name="_Hlk520458809"/>
      <w:r w:rsidR="00620E98" w:rsidRPr="00E86C2B">
        <w:rPr>
          <w:color w:val="auto"/>
        </w:rPr>
        <w:t xml:space="preserve">o encaminhamento da </w:t>
      </w:r>
      <w:r w:rsidR="007E66AD" w:rsidRPr="00E86C2B">
        <w:rPr>
          <w:color w:val="auto"/>
        </w:rPr>
        <w:t xml:space="preserve">Deliberação </w:t>
      </w:r>
      <w:r w:rsidR="002005C0" w:rsidRPr="00E86C2B">
        <w:rPr>
          <w:color w:val="auto"/>
        </w:rPr>
        <w:t>COAPF CAU/AM</w:t>
      </w:r>
      <w:r w:rsidR="009178E2" w:rsidRPr="00E86C2B">
        <w:rPr>
          <w:color w:val="auto"/>
        </w:rPr>
        <w:t xml:space="preserve"> </w:t>
      </w:r>
      <w:r w:rsidR="007E66AD" w:rsidRPr="00E86C2B">
        <w:rPr>
          <w:color w:val="auto"/>
        </w:rPr>
        <w:t>nº 0</w:t>
      </w:r>
      <w:r w:rsidR="00072D53">
        <w:rPr>
          <w:color w:val="auto"/>
        </w:rPr>
        <w:t>4</w:t>
      </w:r>
      <w:r w:rsidR="007E66AD" w:rsidRPr="00E86C2B">
        <w:rPr>
          <w:color w:val="auto"/>
        </w:rPr>
        <w:t>/20</w:t>
      </w:r>
      <w:r w:rsidR="00072D53">
        <w:rPr>
          <w:color w:val="auto"/>
        </w:rPr>
        <w:t>20</w:t>
      </w:r>
      <w:r w:rsidR="007E66AD" w:rsidRPr="00E86C2B">
        <w:rPr>
          <w:color w:val="auto"/>
        </w:rPr>
        <w:t xml:space="preserve"> </w:t>
      </w:r>
      <w:r w:rsidR="009178E2" w:rsidRPr="00E86C2B">
        <w:rPr>
          <w:color w:val="auto"/>
        </w:rPr>
        <w:t xml:space="preserve">que </w:t>
      </w:r>
      <w:r w:rsidR="002005C0" w:rsidRPr="00E86C2B">
        <w:rPr>
          <w:color w:val="auto"/>
        </w:rPr>
        <w:t>encaminhou a matéria para apreciação e aprovação do plenário do CAU/AM</w:t>
      </w:r>
      <w:r w:rsidR="00620E98" w:rsidRPr="00E86C2B">
        <w:rPr>
          <w:rFonts w:eastAsia="Times New Roman"/>
          <w:lang w:eastAsia="pt-BR"/>
        </w:rPr>
        <w:t>;</w:t>
      </w:r>
    </w:p>
    <w:bookmarkEnd w:id="0"/>
    <w:p w14:paraId="24B3BF5A" w14:textId="77777777" w:rsidR="00CA428C" w:rsidRPr="00E86C2B" w:rsidRDefault="00CA428C" w:rsidP="00CA428C">
      <w:pPr>
        <w:pStyle w:val="Default"/>
      </w:pPr>
    </w:p>
    <w:p w14:paraId="1EC0B724" w14:textId="77777777" w:rsidR="00CA428C" w:rsidRPr="00E86C2B" w:rsidRDefault="00CA428C" w:rsidP="00CF2F29">
      <w:pPr>
        <w:pStyle w:val="Default"/>
        <w:spacing w:line="360" w:lineRule="auto"/>
        <w:rPr>
          <w:b/>
          <w:bCs/>
          <w:color w:val="auto"/>
        </w:rPr>
      </w:pPr>
      <w:r w:rsidRPr="00E86C2B">
        <w:rPr>
          <w:b/>
          <w:bCs/>
          <w:color w:val="auto"/>
        </w:rPr>
        <w:t>DELIBEROU:</w:t>
      </w:r>
    </w:p>
    <w:p w14:paraId="623E9294" w14:textId="77777777" w:rsidR="00CA428C" w:rsidRPr="00E86C2B" w:rsidRDefault="00CA428C" w:rsidP="009657BD">
      <w:pPr>
        <w:pStyle w:val="Default"/>
        <w:rPr>
          <w:color w:val="auto"/>
        </w:rPr>
      </w:pPr>
    </w:p>
    <w:p w14:paraId="158A21F1" w14:textId="77777777" w:rsidR="00620E98" w:rsidRPr="00E86C2B" w:rsidRDefault="00CA428C" w:rsidP="00B94A74">
      <w:pPr>
        <w:spacing w:line="360" w:lineRule="auto"/>
        <w:jc w:val="both"/>
        <w:rPr>
          <w:rFonts w:eastAsia="Times New Roman"/>
          <w:lang w:eastAsia="pt-BR"/>
        </w:rPr>
      </w:pPr>
      <w:r w:rsidRPr="00E86C2B">
        <w:t xml:space="preserve">1 </w:t>
      </w:r>
      <w:r w:rsidR="0094613E" w:rsidRPr="00E86C2B">
        <w:t>–</w:t>
      </w:r>
      <w:r w:rsidR="00C05652" w:rsidRPr="00E86C2B">
        <w:t xml:space="preserve"> Pela Aprovação </w:t>
      </w:r>
      <w:r w:rsidR="00620E98" w:rsidRPr="00E86C2B">
        <w:t xml:space="preserve">do </w:t>
      </w:r>
      <w:r w:rsidR="002005C0" w:rsidRPr="00E86C2B">
        <w:rPr>
          <w:rFonts w:eastAsia="Times New Roman"/>
          <w:lang w:eastAsia="pt-BR"/>
        </w:rPr>
        <w:t>Relatório de Gestão do CAU/AM - Exercício 20</w:t>
      </w:r>
      <w:r w:rsidR="00072D53">
        <w:rPr>
          <w:rFonts w:eastAsia="Times New Roman"/>
          <w:lang w:eastAsia="pt-BR"/>
        </w:rPr>
        <w:t>19</w:t>
      </w:r>
      <w:r w:rsidR="00620E98" w:rsidRPr="00E86C2B">
        <w:rPr>
          <w:rFonts w:eastAsia="Times New Roman"/>
          <w:lang w:eastAsia="pt-BR"/>
        </w:rPr>
        <w:t>;</w:t>
      </w:r>
    </w:p>
    <w:p w14:paraId="6F44DCC9" w14:textId="77777777" w:rsidR="00CA428C" w:rsidRPr="00E86C2B" w:rsidRDefault="00620E98" w:rsidP="00F65BC6">
      <w:pPr>
        <w:jc w:val="both"/>
        <w:rPr>
          <w:rFonts w:eastAsia="Times New Roman"/>
          <w:lang w:eastAsia="pt-BR"/>
        </w:rPr>
      </w:pPr>
      <w:r w:rsidRPr="00E86C2B">
        <w:rPr>
          <w:rFonts w:eastAsia="Times New Roman"/>
          <w:lang w:eastAsia="pt-BR"/>
        </w:rPr>
        <w:t xml:space="preserve">  </w:t>
      </w:r>
    </w:p>
    <w:p w14:paraId="3FD6FABD" w14:textId="77777777" w:rsidR="00CA428C" w:rsidRPr="00E86C2B" w:rsidRDefault="00CA428C" w:rsidP="00CF2F29">
      <w:pPr>
        <w:pStyle w:val="Default"/>
        <w:spacing w:line="360" w:lineRule="auto"/>
        <w:jc w:val="both"/>
        <w:rPr>
          <w:color w:val="auto"/>
        </w:rPr>
      </w:pPr>
      <w:r w:rsidRPr="00E86C2B">
        <w:rPr>
          <w:color w:val="auto"/>
        </w:rPr>
        <w:t>2 -</w:t>
      </w:r>
      <w:r w:rsidR="00217E5B" w:rsidRPr="00E86C2B">
        <w:rPr>
          <w:color w:val="auto"/>
        </w:rPr>
        <w:t xml:space="preserve"> </w:t>
      </w:r>
      <w:r w:rsidRPr="00E86C2B">
        <w:rPr>
          <w:color w:val="auto"/>
        </w:rPr>
        <w:t xml:space="preserve">Esta Deliberação entra em vigor nesta data. </w:t>
      </w:r>
    </w:p>
    <w:p w14:paraId="355DF7E8" w14:textId="77777777" w:rsidR="00620E98" w:rsidRPr="00E86C2B" w:rsidRDefault="00620E98" w:rsidP="00CF2F29">
      <w:pPr>
        <w:pStyle w:val="Default"/>
        <w:spacing w:line="360" w:lineRule="auto"/>
        <w:jc w:val="both"/>
        <w:rPr>
          <w:color w:val="auto"/>
        </w:rPr>
      </w:pPr>
    </w:p>
    <w:p w14:paraId="70FC518D" w14:textId="77777777" w:rsidR="00CA428C" w:rsidRPr="00E86C2B" w:rsidRDefault="00C37D4D" w:rsidP="00CF2F29">
      <w:pPr>
        <w:pStyle w:val="Default"/>
        <w:spacing w:line="360" w:lineRule="auto"/>
        <w:rPr>
          <w:color w:val="auto"/>
        </w:rPr>
      </w:pPr>
      <w:r w:rsidRPr="00E86C2B">
        <w:rPr>
          <w:color w:val="auto"/>
        </w:rPr>
        <w:lastRenderedPageBreak/>
        <w:t>Com 0</w:t>
      </w:r>
      <w:r w:rsidR="001416BF" w:rsidRPr="00E86C2B">
        <w:rPr>
          <w:color w:val="auto"/>
        </w:rPr>
        <w:t>6</w:t>
      </w:r>
      <w:r w:rsidRPr="00E86C2B">
        <w:rPr>
          <w:color w:val="auto"/>
        </w:rPr>
        <w:t xml:space="preserve"> votos favoráveis, 00 votos contrários, 00 abstenção</w:t>
      </w:r>
      <w:r w:rsidR="001416BF" w:rsidRPr="00E86C2B">
        <w:rPr>
          <w:color w:val="auto"/>
        </w:rPr>
        <w:t>.</w:t>
      </w:r>
    </w:p>
    <w:p w14:paraId="1AD17900" w14:textId="77777777" w:rsidR="00C05652" w:rsidRPr="00E86C2B" w:rsidRDefault="00CA428C" w:rsidP="00CA428C">
      <w:pPr>
        <w:pStyle w:val="Default"/>
        <w:rPr>
          <w:color w:val="auto"/>
        </w:rPr>
      </w:pPr>
      <w:r w:rsidRPr="00E86C2B">
        <w:rPr>
          <w:color w:val="auto"/>
        </w:rPr>
        <w:t xml:space="preserve"> </w:t>
      </w:r>
    </w:p>
    <w:p w14:paraId="711BA254" w14:textId="77777777" w:rsidR="00CA428C" w:rsidRPr="00E86C2B" w:rsidRDefault="00CA428C" w:rsidP="00CA428C">
      <w:pPr>
        <w:pStyle w:val="Default"/>
        <w:rPr>
          <w:color w:val="auto"/>
        </w:rPr>
      </w:pPr>
    </w:p>
    <w:p w14:paraId="4C2F6C99" w14:textId="77777777" w:rsidR="00C05652" w:rsidRPr="00E86C2B" w:rsidRDefault="00C05652" w:rsidP="00C05652">
      <w:pPr>
        <w:jc w:val="center"/>
      </w:pPr>
      <w:r w:rsidRPr="00E86C2B">
        <w:t xml:space="preserve">Manaus, </w:t>
      </w:r>
      <w:r w:rsidR="001416BF" w:rsidRPr="00E86C2B">
        <w:t>2</w:t>
      </w:r>
      <w:r w:rsidR="00C6750C">
        <w:t>8</w:t>
      </w:r>
      <w:r w:rsidR="00620E98" w:rsidRPr="00E86C2B">
        <w:t xml:space="preserve"> de </w:t>
      </w:r>
      <w:r w:rsidR="00C6750C">
        <w:t>abril</w:t>
      </w:r>
      <w:r w:rsidR="00620E98" w:rsidRPr="00E86C2B">
        <w:t xml:space="preserve"> de 20</w:t>
      </w:r>
      <w:r w:rsidR="00C6750C">
        <w:t>20</w:t>
      </w:r>
      <w:r w:rsidR="00A313D4" w:rsidRPr="00E86C2B">
        <w:t>.</w:t>
      </w:r>
    </w:p>
    <w:p w14:paraId="5265FBA1" w14:textId="77777777" w:rsidR="00C05652" w:rsidRPr="00E86C2B" w:rsidRDefault="00C05652" w:rsidP="00C05652"/>
    <w:p w14:paraId="2D73255C" w14:textId="77777777" w:rsidR="003F33BF" w:rsidRPr="00E86C2B" w:rsidRDefault="003F33BF" w:rsidP="003F33BF">
      <w:pPr>
        <w:jc w:val="center"/>
        <w:rPr>
          <w:rFonts w:cs="Times New Roman"/>
          <w:b/>
        </w:rPr>
      </w:pPr>
    </w:p>
    <w:p w14:paraId="356CF40B" w14:textId="77777777" w:rsidR="00C05652" w:rsidRPr="00E86C2B" w:rsidRDefault="00C05652" w:rsidP="003F33BF">
      <w:pPr>
        <w:jc w:val="center"/>
        <w:rPr>
          <w:rFonts w:cs="Times New Roman"/>
          <w:b/>
        </w:rPr>
      </w:pPr>
    </w:p>
    <w:p w14:paraId="2FDB17A0" w14:textId="77777777" w:rsidR="00C05652" w:rsidRPr="00E86C2B" w:rsidRDefault="00C05652" w:rsidP="003F33BF">
      <w:pPr>
        <w:jc w:val="center"/>
        <w:rPr>
          <w:rFonts w:cs="Times New Roman"/>
          <w:b/>
        </w:rPr>
      </w:pPr>
    </w:p>
    <w:p w14:paraId="03260F80" w14:textId="77777777" w:rsidR="00C05652" w:rsidRPr="00E86C2B" w:rsidRDefault="00C05652" w:rsidP="00350678">
      <w:pPr>
        <w:jc w:val="center"/>
        <w:rPr>
          <w:rFonts w:cs="Times New Roman"/>
        </w:rPr>
      </w:pPr>
      <w:r w:rsidRPr="00E86C2B">
        <w:rPr>
          <w:rFonts w:cs="Times New Roman"/>
          <w:kern w:val="0"/>
          <w:lang w:bidi="ar-SA"/>
        </w:rPr>
        <w:t xml:space="preserve">Arq. e Urb. </w:t>
      </w:r>
      <w:r w:rsidR="00C6750C">
        <w:rPr>
          <w:rFonts w:cs="Times New Roman"/>
        </w:rPr>
        <w:t>Jean Faria dos Santos</w:t>
      </w:r>
    </w:p>
    <w:p w14:paraId="662D41B8" w14:textId="77777777" w:rsidR="009B145B" w:rsidRPr="00E86C2B" w:rsidRDefault="00C05652" w:rsidP="00817F83">
      <w:pPr>
        <w:jc w:val="center"/>
        <w:rPr>
          <w:rFonts w:cs="Times New Roman"/>
          <w:b/>
          <w:kern w:val="0"/>
          <w:lang w:bidi="ar-SA"/>
        </w:rPr>
      </w:pPr>
      <w:r w:rsidRPr="00E86C2B">
        <w:rPr>
          <w:rFonts w:cs="Times New Roman"/>
          <w:b/>
          <w:kern w:val="0"/>
          <w:lang w:bidi="ar-SA"/>
        </w:rPr>
        <w:t>Presidente</w:t>
      </w:r>
      <w:r w:rsidR="005A59EC" w:rsidRPr="00E86C2B">
        <w:rPr>
          <w:rFonts w:cs="Times New Roman"/>
          <w:b/>
          <w:kern w:val="0"/>
          <w:lang w:bidi="ar-SA"/>
        </w:rPr>
        <w:t xml:space="preserve"> </w:t>
      </w:r>
      <w:r w:rsidRPr="00E86C2B">
        <w:rPr>
          <w:rFonts w:cs="Times New Roman"/>
          <w:b/>
          <w:kern w:val="0"/>
          <w:lang w:bidi="ar-SA"/>
        </w:rPr>
        <w:t>do CAU/AM</w:t>
      </w:r>
    </w:p>
    <w:p w14:paraId="713F0DBB" w14:textId="77777777" w:rsidR="00911DDD" w:rsidRPr="00E86C2B" w:rsidRDefault="00911DDD">
      <w:pPr>
        <w:rPr>
          <w:rFonts w:cs="Times New Roman"/>
          <w:b/>
          <w:kern w:val="0"/>
          <w:lang w:bidi="ar-SA"/>
        </w:rPr>
      </w:pPr>
      <w:r w:rsidRPr="00E86C2B">
        <w:rPr>
          <w:rFonts w:cs="Times New Roman"/>
          <w:b/>
          <w:kern w:val="0"/>
          <w:lang w:bidi="ar-SA"/>
        </w:rPr>
        <w:br w:type="page"/>
      </w:r>
    </w:p>
    <w:p w14:paraId="1AFEA045" w14:textId="77777777" w:rsidR="00911DDD" w:rsidRPr="00E86C2B" w:rsidRDefault="00C6750C" w:rsidP="00911DDD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lastRenderedPageBreak/>
        <w:t>9</w:t>
      </w:r>
      <w:r w:rsidR="009508BE"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4</w:t>
      </w:r>
      <w:r w:rsidR="00911DDD"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ª Reunião Plenária Ordinária do CAU/AM</w:t>
      </w:r>
    </w:p>
    <w:p w14:paraId="355728BF" w14:textId="77777777" w:rsidR="00911DDD" w:rsidRPr="00E86C2B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6BC2EB45" w14:textId="77777777" w:rsidR="00F0308E" w:rsidRPr="00E86C2B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="00C6750C">
        <w:rPr>
          <w:rFonts w:ascii="Arial" w:hAnsi="Arial" w:cs="Arial"/>
          <w:kern w:val="0"/>
          <w:lang w:bidi="ar-SA"/>
        </w:rPr>
        <w:t>videoconferência</w:t>
      </w:r>
      <w:r w:rsidRPr="00E86C2B">
        <w:rPr>
          <w:rFonts w:ascii="Arial" w:hAnsi="Arial" w:cs="Arial"/>
          <w:kern w:val="0"/>
          <w:lang w:bidi="ar-SA"/>
        </w:rPr>
        <w:t xml:space="preserve"> </w:t>
      </w:r>
    </w:p>
    <w:p w14:paraId="2FC8A5A3" w14:textId="77777777" w:rsidR="00F0308E" w:rsidRPr="00E86C2B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C6750C">
        <w:rPr>
          <w:rFonts w:ascii="Arial" w:hAnsi="Arial" w:cs="Arial"/>
          <w:bCs/>
          <w:kern w:val="0"/>
          <w:lang w:bidi="ar-SA"/>
        </w:rPr>
        <w:t>28</w:t>
      </w:r>
      <w:r w:rsidRPr="00E86C2B">
        <w:rPr>
          <w:rFonts w:ascii="Arial" w:hAnsi="Arial" w:cs="Arial"/>
          <w:kern w:val="0"/>
          <w:lang w:bidi="ar-SA"/>
        </w:rPr>
        <w:t xml:space="preserve"> de </w:t>
      </w:r>
      <w:r w:rsidR="00C6750C">
        <w:rPr>
          <w:rFonts w:ascii="Arial" w:hAnsi="Arial" w:cs="Arial"/>
          <w:kern w:val="0"/>
          <w:lang w:bidi="ar-SA"/>
        </w:rPr>
        <w:t>abril</w:t>
      </w:r>
      <w:r w:rsidRPr="00E86C2B">
        <w:rPr>
          <w:rFonts w:ascii="Arial" w:hAnsi="Arial" w:cs="Arial"/>
          <w:kern w:val="0"/>
          <w:lang w:bidi="ar-SA"/>
        </w:rPr>
        <w:t xml:space="preserve"> de 20</w:t>
      </w:r>
      <w:r w:rsidR="00C6750C">
        <w:rPr>
          <w:rFonts w:ascii="Arial" w:hAnsi="Arial" w:cs="Arial"/>
          <w:kern w:val="0"/>
          <w:lang w:bidi="ar-SA"/>
        </w:rPr>
        <w:t>20</w:t>
      </w:r>
      <w:r w:rsidRPr="00E86C2B">
        <w:rPr>
          <w:rFonts w:ascii="Arial" w:hAnsi="Arial" w:cs="Arial"/>
          <w:kern w:val="0"/>
          <w:lang w:bidi="ar-SA"/>
        </w:rPr>
        <w:t xml:space="preserve"> </w:t>
      </w:r>
    </w:p>
    <w:p w14:paraId="3F872386" w14:textId="77777777" w:rsidR="00F0308E" w:rsidRPr="00E86C2B" w:rsidRDefault="00F0308E" w:rsidP="00F0308E">
      <w:pPr>
        <w:spacing w:line="276" w:lineRule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Pr="00E86C2B">
        <w:rPr>
          <w:rFonts w:ascii="Arial" w:hAnsi="Arial" w:cs="Arial"/>
          <w:bCs/>
          <w:kern w:val="0"/>
          <w:lang w:bidi="ar-SA"/>
        </w:rPr>
        <w:t>0</w:t>
      </w:r>
      <w:r w:rsidR="004732D4">
        <w:rPr>
          <w:rFonts w:ascii="Arial" w:hAnsi="Arial" w:cs="Arial"/>
          <w:bCs/>
          <w:kern w:val="0"/>
          <w:lang w:bidi="ar-SA"/>
        </w:rPr>
        <w:t>9</w:t>
      </w:r>
      <w:r w:rsidRPr="00E86C2B">
        <w:rPr>
          <w:rFonts w:ascii="Arial" w:hAnsi="Arial" w:cs="Arial"/>
          <w:kern w:val="0"/>
          <w:lang w:bidi="ar-SA"/>
        </w:rPr>
        <w:t>h</w:t>
      </w:r>
      <w:r w:rsidR="004732D4">
        <w:rPr>
          <w:rFonts w:ascii="Arial" w:hAnsi="Arial" w:cs="Arial"/>
          <w:kern w:val="0"/>
          <w:lang w:bidi="ar-SA"/>
        </w:rPr>
        <w:t>30</w:t>
      </w:r>
      <w:r w:rsidRPr="00E86C2B">
        <w:rPr>
          <w:rFonts w:ascii="Arial" w:hAnsi="Arial" w:cs="Arial"/>
          <w:kern w:val="0"/>
          <w:lang w:bidi="ar-SA"/>
        </w:rPr>
        <w:t>min às 1</w:t>
      </w:r>
      <w:r w:rsidR="009657BD" w:rsidRPr="00E86C2B">
        <w:rPr>
          <w:rFonts w:ascii="Arial" w:hAnsi="Arial" w:cs="Arial"/>
          <w:kern w:val="0"/>
          <w:lang w:bidi="ar-SA"/>
        </w:rPr>
        <w:t>0</w:t>
      </w:r>
      <w:r w:rsidRPr="00E86C2B">
        <w:rPr>
          <w:rFonts w:ascii="Arial" w:hAnsi="Arial" w:cs="Arial"/>
          <w:kern w:val="0"/>
          <w:lang w:bidi="ar-SA"/>
        </w:rPr>
        <w:t>h</w:t>
      </w:r>
      <w:r w:rsidR="004732D4">
        <w:rPr>
          <w:rFonts w:ascii="Arial" w:hAnsi="Arial" w:cs="Arial"/>
          <w:kern w:val="0"/>
          <w:lang w:bidi="ar-SA"/>
        </w:rPr>
        <w:t>10</w:t>
      </w:r>
      <w:r w:rsidRPr="00E86C2B">
        <w:rPr>
          <w:rFonts w:ascii="Arial" w:hAnsi="Arial" w:cs="Arial"/>
          <w:kern w:val="0"/>
          <w:lang w:bidi="ar-SA"/>
        </w:rPr>
        <w:t>min</w:t>
      </w:r>
    </w:p>
    <w:p w14:paraId="3E6AA632" w14:textId="77777777" w:rsidR="00911DDD" w:rsidRPr="00E86C2B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1C768FD4" w14:textId="77777777" w:rsidR="00911DDD" w:rsidRPr="00E86C2B" w:rsidRDefault="00911DDD" w:rsidP="00911DDD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911DDD" w:rsidRPr="00E86C2B" w14:paraId="48A3374B" w14:textId="77777777" w:rsidTr="00EE68C5">
        <w:trPr>
          <w:trHeight w:val="300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6C52" w14:textId="77777777"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3106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859A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911DDD" w:rsidRPr="00E86C2B" w14:paraId="7314CEA8" w14:textId="77777777" w:rsidTr="00EE68C5">
        <w:trPr>
          <w:trHeight w:val="300"/>
          <w:jc w:val="center"/>
        </w:trPr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D03A0" w14:textId="77777777"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E0A0" w14:textId="77777777"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2940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4EE6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8E71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6A6E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EE68C5" w:rsidRPr="00E86C2B" w14:paraId="2EBDF0E0" w14:textId="77777777" w:rsidTr="00EE68C5">
        <w:trPr>
          <w:trHeight w:val="31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8F4ED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DF2C" w14:textId="77777777" w:rsidR="00EE68C5" w:rsidRPr="00E86C2B" w:rsidRDefault="00EE68C5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661DE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636B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F25C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A23D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EE68C5" w:rsidRPr="00E86C2B" w14:paraId="1D7F27E1" w14:textId="77777777" w:rsidTr="00EE68C5">
        <w:trPr>
          <w:trHeight w:val="300"/>
          <w:jc w:val="center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9EBC" w14:textId="77777777" w:rsidR="00EE68C5" w:rsidRPr="00E86C2B" w:rsidRDefault="00EE68C5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7893" w14:textId="77777777" w:rsidR="00EE68C5" w:rsidRPr="00E86C2B" w:rsidRDefault="00EE68C5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Cristiane 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76EB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F534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B1F1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5386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EE68C5" w:rsidRPr="00E86C2B" w14:paraId="20F276EA" w14:textId="77777777" w:rsidTr="00EE68C5">
        <w:trPr>
          <w:trHeight w:val="300"/>
          <w:jc w:val="center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A14E" w14:textId="77777777" w:rsidR="00EE68C5" w:rsidRPr="00E86C2B" w:rsidRDefault="00EE68C5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FA84" w14:textId="77777777" w:rsidR="00EE68C5" w:rsidRPr="00E86C2B" w:rsidRDefault="00EE68C5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50E0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80B0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AC37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905F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EE68C5" w:rsidRPr="00E86C2B" w14:paraId="423CF0FF" w14:textId="77777777" w:rsidTr="00EE68C5">
        <w:trPr>
          <w:trHeight w:val="300"/>
          <w:jc w:val="center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9FCA" w14:textId="77777777" w:rsidR="00EE68C5" w:rsidRPr="00E86C2B" w:rsidRDefault="00EE68C5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C55F" w14:textId="77777777" w:rsidR="00EE68C5" w:rsidRPr="00E86C2B" w:rsidRDefault="00EE68C5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C82B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00CC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7085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730F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EE68C5" w:rsidRPr="00E86C2B" w14:paraId="73CD0B53" w14:textId="77777777" w:rsidTr="00EE68C5">
        <w:trPr>
          <w:trHeight w:val="300"/>
          <w:jc w:val="center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4BB7" w14:textId="77777777" w:rsidR="00EE68C5" w:rsidRPr="00E86C2B" w:rsidRDefault="00EE68C5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8698" w14:textId="77777777" w:rsidR="00EE68C5" w:rsidRPr="00E86C2B" w:rsidRDefault="00EE68C5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4A43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CC67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39A6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71EA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EE68C5" w:rsidRPr="00E86C2B" w14:paraId="14749F08" w14:textId="77777777" w:rsidTr="00EE68C5">
        <w:trPr>
          <w:trHeight w:val="300"/>
          <w:jc w:val="center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6FE2" w14:textId="77777777" w:rsidR="00EE68C5" w:rsidRPr="00E86C2B" w:rsidRDefault="00EE68C5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8E6FA" w14:textId="77777777" w:rsidR="00EE68C5" w:rsidRPr="00E86C2B" w:rsidRDefault="00EE68C5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CF4E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8593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58FB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6356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EE68C5" w:rsidRPr="00E86C2B" w14:paraId="0E609EBD" w14:textId="77777777" w:rsidTr="00EE68C5">
        <w:trPr>
          <w:trHeight w:val="300"/>
          <w:jc w:val="center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9FA4" w14:textId="77777777" w:rsidR="00EE68C5" w:rsidRPr="00E86C2B" w:rsidRDefault="00EE68C5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3716" w14:textId="77777777" w:rsidR="00EE68C5" w:rsidRPr="00E86C2B" w:rsidRDefault="00EE68C5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1F09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6029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A7BC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C2E5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EE68C5" w:rsidRPr="00E86C2B" w14:paraId="73EFBB48" w14:textId="77777777" w:rsidTr="00EE68C5">
        <w:trPr>
          <w:trHeight w:val="300"/>
          <w:jc w:val="center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8071" w14:textId="77777777" w:rsidR="00EE68C5" w:rsidRPr="00E86C2B" w:rsidRDefault="00EE68C5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4958" w14:textId="77777777" w:rsidR="00EE68C5" w:rsidRPr="00E86C2B" w:rsidRDefault="00EE68C5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63B9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973B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A959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78FF" w14:textId="77777777" w:rsidR="00EE68C5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14:paraId="1892824E" w14:textId="77777777" w:rsidTr="00EE68C5">
        <w:trPr>
          <w:trHeight w:val="31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0A188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1B94C" w14:textId="77777777"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58C0" w14:textId="77777777" w:rsidR="00911DDD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83CF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7B2C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1669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14:paraId="412DAB3A" w14:textId="77777777" w:rsidTr="00EE68C5">
        <w:trPr>
          <w:trHeight w:val="300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9ABD" w14:textId="77777777"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62B8A" w14:textId="77777777"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Germana de Vasconcelos D.Costa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0FAC" w14:textId="77777777" w:rsidR="00911DDD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F85A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5762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767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14:paraId="4013B69D" w14:textId="77777777" w:rsidTr="00EE68C5">
        <w:trPr>
          <w:trHeight w:val="300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9DA0" w14:textId="77777777"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1B687" w14:textId="77777777"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23BE" w14:textId="77777777" w:rsidR="00911DDD" w:rsidRPr="00E86C2B" w:rsidRDefault="00EE68C5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33E5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CC67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8121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14:paraId="7DEAC81C" w14:textId="77777777" w:rsidTr="00EE68C5">
        <w:trPr>
          <w:trHeight w:val="300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86E4" w14:textId="77777777"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BB36" w14:textId="77777777"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Ana Lúcia Nascente da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CD0C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3BAD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080E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E160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14:paraId="413CF766" w14:textId="77777777" w:rsidTr="00EE68C5">
        <w:trPr>
          <w:trHeight w:val="300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C8C4" w14:textId="77777777"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1E4F0" w14:textId="77777777"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ADF2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DFD4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835B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34DE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14:paraId="6625FC0A" w14:textId="77777777" w:rsidTr="00EE68C5">
        <w:trPr>
          <w:trHeight w:val="300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DA39" w14:textId="77777777"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F9234" w14:textId="77777777"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9208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1F23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6093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BF97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911DDD" w:rsidRPr="00E86C2B" w14:paraId="556F8D59" w14:textId="77777777" w:rsidTr="00717D3A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5A42F2F5" w14:textId="77777777"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VOTAÇÃO:</w:t>
            </w:r>
          </w:p>
        </w:tc>
      </w:tr>
      <w:tr w:rsidR="00911DDD" w:rsidRPr="00E86C2B" w14:paraId="26F44D43" w14:textId="77777777" w:rsidTr="00717D3A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14:paraId="338E8233" w14:textId="77777777" w:rsidR="00911DDD" w:rsidRPr="00E86C2B" w:rsidRDefault="00911DDD" w:rsidP="00FB2F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Sessão Plenária nº: </w:t>
            </w:r>
            <w:r w:rsidR="00FB2FE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  <w:r w:rsidR="009508BE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/20</w:t>
            </w:r>
            <w:r w:rsidR="00FB2FE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7D25A375" w14:textId="77777777"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27FCC3E7" w14:textId="77777777" w:rsidR="00911DDD" w:rsidRPr="00E86C2B" w:rsidRDefault="00911DDD" w:rsidP="00FB2F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Data: </w:t>
            </w:r>
            <w:r w:rsidR="00FB2FE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28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 w:rsidR="00FB2FE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.20</w:t>
            </w:r>
            <w:r w:rsidR="00FB2FE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20</w:t>
            </w:r>
          </w:p>
        </w:tc>
      </w:tr>
      <w:tr w:rsidR="00911DDD" w:rsidRPr="00E86C2B" w14:paraId="39095762" w14:textId="77777777" w:rsidTr="00717D3A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0544BCBD" w14:textId="77777777" w:rsidR="00911DDD" w:rsidRPr="00E86C2B" w:rsidRDefault="00911DDD" w:rsidP="00FB2F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  <w:r w:rsidR="000309CC"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Aprovação </w:t>
            </w:r>
            <w:r w:rsidR="00E7116A" w:rsidRPr="00E86C2B">
              <w:rPr>
                <w:rFonts w:eastAsia="Times New Roman"/>
                <w:bCs/>
                <w:lang w:eastAsia="pt-BR"/>
              </w:rPr>
              <w:t xml:space="preserve">do </w:t>
            </w:r>
            <w:r w:rsidR="005A59EC" w:rsidRPr="00E86C2B">
              <w:rPr>
                <w:rFonts w:eastAsia="Times New Roman"/>
                <w:bCs/>
                <w:lang w:eastAsia="pt-BR"/>
              </w:rPr>
              <w:t xml:space="preserve">Relatório de Gestão do CAU/AM </w:t>
            </w:r>
            <w:r w:rsidR="009F2814" w:rsidRPr="00E86C2B">
              <w:rPr>
                <w:rFonts w:eastAsia="Times New Roman"/>
                <w:bCs/>
                <w:lang w:eastAsia="pt-BR"/>
              </w:rPr>
              <w:t xml:space="preserve">- </w:t>
            </w:r>
            <w:r w:rsidR="005A59EC" w:rsidRPr="00E86C2B">
              <w:rPr>
                <w:rFonts w:eastAsia="Times New Roman"/>
                <w:bCs/>
                <w:lang w:eastAsia="pt-BR"/>
              </w:rPr>
              <w:t>Exercício 20</w:t>
            </w:r>
            <w:r w:rsidR="00FB2FE3">
              <w:rPr>
                <w:rFonts w:eastAsia="Times New Roman"/>
                <w:bCs/>
                <w:lang w:eastAsia="pt-BR"/>
              </w:rPr>
              <w:t>19</w:t>
            </w:r>
          </w:p>
        </w:tc>
      </w:tr>
      <w:tr w:rsidR="00911DDD" w:rsidRPr="00E86C2B" w14:paraId="1E27D5B4" w14:textId="77777777" w:rsidTr="00717D3A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66A1156" w14:textId="77777777" w:rsidR="00911DDD" w:rsidRPr="00E86C2B" w:rsidRDefault="00911DDD" w:rsidP="00FB2F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Resultado da Votação: Sim </w:t>
            </w:r>
            <w:r w:rsidR="0063024B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(0</w:t>
            </w:r>
            <w:r w:rsidR="009F2814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)     Não ( 0   )    Abstenções (   00  )   Ausências (   </w:t>
            </w:r>
            <w:r w:rsidR="00F71D72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FB2FE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1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 )   Total ( 0</w:t>
            </w:r>
            <w:r w:rsidR="009F2814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911DDD" w:rsidRPr="00E86C2B" w14:paraId="22131A7D" w14:textId="77777777" w:rsidTr="00717D3A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14:paraId="793E1C79" w14:textId="77777777"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5ED7561A" w14:textId="77777777"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060EFEF0" w14:textId="77777777"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0856E85A" w14:textId="77777777"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91C69CA" w14:textId="77777777"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911DDD" w:rsidRPr="00E86C2B" w14:paraId="47CA97C6" w14:textId="77777777" w:rsidTr="00717D3A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14:paraId="51EBF86A" w14:textId="77777777"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64A5CD87" w14:textId="77777777"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</w:tc>
      </w:tr>
    </w:tbl>
    <w:p w14:paraId="422D57B4" w14:textId="77777777" w:rsidR="00911DDD" w:rsidRPr="00E86C2B" w:rsidRDefault="00911DDD" w:rsidP="00817F83">
      <w:pPr>
        <w:jc w:val="center"/>
        <w:rPr>
          <w:rFonts w:cs="Times New Roman"/>
          <w:b/>
          <w:kern w:val="0"/>
          <w:lang w:bidi="ar-SA"/>
        </w:rPr>
      </w:pPr>
    </w:p>
    <w:sectPr w:rsidR="00911DDD" w:rsidRPr="00E86C2B" w:rsidSect="006F040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FCEA1" w14:textId="77777777" w:rsidR="001C040F" w:rsidRDefault="001C040F">
      <w:r>
        <w:separator/>
      </w:r>
    </w:p>
  </w:endnote>
  <w:endnote w:type="continuationSeparator" w:id="0">
    <w:p w14:paraId="3E7D8D91" w14:textId="77777777" w:rsidR="001C040F" w:rsidRDefault="001C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EB8D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057870C5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86850" w14:textId="77777777" w:rsidR="00E31AB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  <w:highlight w:val="yellow"/>
      </w:rPr>
    </w:pPr>
  </w:p>
  <w:p w14:paraId="5A666B59" w14:textId="77777777" w:rsidR="00E31ABD" w:rsidRPr="0096449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</w:p>
  <w:p w14:paraId="26312E92" w14:textId="77777777" w:rsidR="006A7F7F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 w:rsidRPr="0096449D">
      <w:rPr>
        <w:rFonts w:ascii="Arial" w:hAnsi="Arial" w:cs="Arial"/>
        <w:color w:val="003333"/>
        <w:sz w:val="16"/>
      </w:rPr>
      <w:t xml:space="preserve">Av. Mario Ypiranga nº 696, Adrianópolis | CEP: 69057-0001 </w:t>
    </w:r>
    <w:r w:rsidR="000A62EB" w:rsidRPr="0096449D">
      <w:rPr>
        <w:rFonts w:ascii="Arial" w:hAnsi="Arial" w:cs="Arial"/>
        <w:color w:val="003333"/>
        <w:sz w:val="16"/>
      </w:rPr>
      <w:t>| Telefone: (92) 3302-2959</w:t>
    </w:r>
  </w:p>
  <w:p w14:paraId="47D45D79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9BA63" w14:textId="77777777" w:rsidR="001C040F" w:rsidRDefault="001C040F">
      <w:r>
        <w:rPr>
          <w:color w:val="000000"/>
        </w:rPr>
        <w:separator/>
      </w:r>
    </w:p>
  </w:footnote>
  <w:footnote w:type="continuationSeparator" w:id="0">
    <w:p w14:paraId="1BC27E4E" w14:textId="77777777" w:rsidR="001C040F" w:rsidRDefault="001C0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EE758" w14:textId="77777777"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4C1137A" wp14:editId="2E1518D2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C6F6E" w14:textId="77777777"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A660089" wp14:editId="362F7637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5B"/>
    <w:rsid w:val="000061B2"/>
    <w:rsid w:val="00023F28"/>
    <w:rsid w:val="000309CC"/>
    <w:rsid w:val="0003509F"/>
    <w:rsid w:val="00041CF5"/>
    <w:rsid w:val="000436E0"/>
    <w:rsid w:val="000564B3"/>
    <w:rsid w:val="00065A65"/>
    <w:rsid w:val="00072D53"/>
    <w:rsid w:val="00073083"/>
    <w:rsid w:val="000919DA"/>
    <w:rsid w:val="00095723"/>
    <w:rsid w:val="000A62EB"/>
    <w:rsid w:val="000B27FF"/>
    <w:rsid w:val="000F45B0"/>
    <w:rsid w:val="0010116F"/>
    <w:rsid w:val="00103064"/>
    <w:rsid w:val="0011306C"/>
    <w:rsid w:val="00121F4C"/>
    <w:rsid w:val="001258AC"/>
    <w:rsid w:val="001416BF"/>
    <w:rsid w:val="00173A7B"/>
    <w:rsid w:val="00174135"/>
    <w:rsid w:val="0018735B"/>
    <w:rsid w:val="0019519E"/>
    <w:rsid w:val="001A6228"/>
    <w:rsid w:val="001C040F"/>
    <w:rsid w:val="001E2516"/>
    <w:rsid w:val="002005C0"/>
    <w:rsid w:val="00217E5B"/>
    <w:rsid w:val="002400C4"/>
    <w:rsid w:val="00253535"/>
    <w:rsid w:val="00285B25"/>
    <w:rsid w:val="002943D1"/>
    <w:rsid w:val="002A080E"/>
    <w:rsid w:val="002D37DB"/>
    <w:rsid w:val="003101ED"/>
    <w:rsid w:val="003145F7"/>
    <w:rsid w:val="00314CAB"/>
    <w:rsid w:val="00335D0C"/>
    <w:rsid w:val="00342AD4"/>
    <w:rsid w:val="00350678"/>
    <w:rsid w:val="003520CF"/>
    <w:rsid w:val="003559A6"/>
    <w:rsid w:val="003570F5"/>
    <w:rsid w:val="003578EC"/>
    <w:rsid w:val="003955AA"/>
    <w:rsid w:val="003C5B3C"/>
    <w:rsid w:val="003F33BF"/>
    <w:rsid w:val="00431D02"/>
    <w:rsid w:val="00442B5C"/>
    <w:rsid w:val="004732D4"/>
    <w:rsid w:val="004875DB"/>
    <w:rsid w:val="004A33A9"/>
    <w:rsid w:val="004B3246"/>
    <w:rsid w:val="004D13C1"/>
    <w:rsid w:val="004D295F"/>
    <w:rsid w:val="004D5B55"/>
    <w:rsid w:val="004E1801"/>
    <w:rsid w:val="004E2946"/>
    <w:rsid w:val="004F42FA"/>
    <w:rsid w:val="0051353E"/>
    <w:rsid w:val="0052024B"/>
    <w:rsid w:val="00574456"/>
    <w:rsid w:val="00581DDA"/>
    <w:rsid w:val="00590E8B"/>
    <w:rsid w:val="00591727"/>
    <w:rsid w:val="005A59EC"/>
    <w:rsid w:val="005F5C8C"/>
    <w:rsid w:val="005F7091"/>
    <w:rsid w:val="00603FCF"/>
    <w:rsid w:val="00605B48"/>
    <w:rsid w:val="006113ED"/>
    <w:rsid w:val="00612197"/>
    <w:rsid w:val="00620E98"/>
    <w:rsid w:val="0063024B"/>
    <w:rsid w:val="00637D7A"/>
    <w:rsid w:val="00644449"/>
    <w:rsid w:val="00646A6F"/>
    <w:rsid w:val="006642AB"/>
    <w:rsid w:val="0066444C"/>
    <w:rsid w:val="006E5125"/>
    <w:rsid w:val="006F0405"/>
    <w:rsid w:val="00706C9B"/>
    <w:rsid w:val="00707A03"/>
    <w:rsid w:val="00732D1F"/>
    <w:rsid w:val="00743DA2"/>
    <w:rsid w:val="00752593"/>
    <w:rsid w:val="007703F1"/>
    <w:rsid w:val="00772D00"/>
    <w:rsid w:val="00773B96"/>
    <w:rsid w:val="00785917"/>
    <w:rsid w:val="00797D24"/>
    <w:rsid w:val="007B04EA"/>
    <w:rsid w:val="007B11DA"/>
    <w:rsid w:val="007C0940"/>
    <w:rsid w:val="007C33AE"/>
    <w:rsid w:val="007C4191"/>
    <w:rsid w:val="007E66AD"/>
    <w:rsid w:val="00805335"/>
    <w:rsid w:val="00807D24"/>
    <w:rsid w:val="00817F83"/>
    <w:rsid w:val="00823B0A"/>
    <w:rsid w:val="00827EBD"/>
    <w:rsid w:val="00865303"/>
    <w:rsid w:val="00866EAD"/>
    <w:rsid w:val="00881569"/>
    <w:rsid w:val="008901A4"/>
    <w:rsid w:val="008932D2"/>
    <w:rsid w:val="008939D9"/>
    <w:rsid w:val="008A6B89"/>
    <w:rsid w:val="008D3CE3"/>
    <w:rsid w:val="008E3493"/>
    <w:rsid w:val="008E5C04"/>
    <w:rsid w:val="008F430B"/>
    <w:rsid w:val="00911376"/>
    <w:rsid w:val="00911DDD"/>
    <w:rsid w:val="00914698"/>
    <w:rsid w:val="009173EE"/>
    <w:rsid w:val="009178E2"/>
    <w:rsid w:val="0094514B"/>
    <w:rsid w:val="0094613E"/>
    <w:rsid w:val="0094726D"/>
    <w:rsid w:val="009508BE"/>
    <w:rsid w:val="0096449D"/>
    <w:rsid w:val="009657BD"/>
    <w:rsid w:val="00980927"/>
    <w:rsid w:val="009A643F"/>
    <w:rsid w:val="009B0DE2"/>
    <w:rsid w:val="009B145B"/>
    <w:rsid w:val="009B452D"/>
    <w:rsid w:val="009C0A6A"/>
    <w:rsid w:val="009C4A85"/>
    <w:rsid w:val="009C7876"/>
    <w:rsid w:val="009E2944"/>
    <w:rsid w:val="009F2814"/>
    <w:rsid w:val="00A206D1"/>
    <w:rsid w:val="00A21D59"/>
    <w:rsid w:val="00A30FF4"/>
    <w:rsid w:val="00A313D4"/>
    <w:rsid w:val="00A555F5"/>
    <w:rsid w:val="00A61F12"/>
    <w:rsid w:val="00A71014"/>
    <w:rsid w:val="00AE41E0"/>
    <w:rsid w:val="00AF6836"/>
    <w:rsid w:val="00AF6D43"/>
    <w:rsid w:val="00AF7EE3"/>
    <w:rsid w:val="00B15AF8"/>
    <w:rsid w:val="00B24DB1"/>
    <w:rsid w:val="00B35861"/>
    <w:rsid w:val="00B41D02"/>
    <w:rsid w:val="00B646AB"/>
    <w:rsid w:val="00B67C15"/>
    <w:rsid w:val="00B8298C"/>
    <w:rsid w:val="00B94A74"/>
    <w:rsid w:val="00B971C0"/>
    <w:rsid w:val="00BD22A6"/>
    <w:rsid w:val="00C05652"/>
    <w:rsid w:val="00C1138B"/>
    <w:rsid w:val="00C13B7D"/>
    <w:rsid w:val="00C20DBD"/>
    <w:rsid w:val="00C21873"/>
    <w:rsid w:val="00C37D4D"/>
    <w:rsid w:val="00C6750C"/>
    <w:rsid w:val="00C85D35"/>
    <w:rsid w:val="00CA428C"/>
    <w:rsid w:val="00CB01D7"/>
    <w:rsid w:val="00CB7714"/>
    <w:rsid w:val="00CF2F29"/>
    <w:rsid w:val="00D16CA7"/>
    <w:rsid w:val="00D20F8B"/>
    <w:rsid w:val="00D32905"/>
    <w:rsid w:val="00D342D5"/>
    <w:rsid w:val="00D45003"/>
    <w:rsid w:val="00D51749"/>
    <w:rsid w:val="00D65655"/>
    <w:rsid w:val="00D7037D"/>
    <w:rsid w:val="00D86D26"/>
    <w:rsid w:val="00DA366A"/>
    <w:rsid w:val="00DE1710"/>
    <w:rsid w:val="00DE2B5A"/>
    <w:rsid w:val="00E13F7A"/>
    <w:rsid w:val="00E31ABD"/>
    <w:rsid w:val="00E41035"/>
    <w:rsid w:val="00E4798A"/>
    <w:rsid w:val="00E7116A"/>
    <w:rsid w:val="00E71E99"/>
    <w:rsid w:val="00E8131A"/>
    <w:rsid w:val="00E86C2B"/>
    <w:rsid w:val="00EA55A4"/>
    <w:rsid w:val="00EB248F"/>
    <w:rsid w:val="00EB38A3"/>
    <w:rsid w:val="00EB74A5"/>
    <w:rsid w:val="00EE5050"/>
    <w:rsid w:val="00EE68C5"/>
    <w:rsid w:val="00EF2F71"/>
    <w:rsid w:val="00F0308E"/>
    <w:rsid w:val="00F11158"/>
    <w:rsid w:val="00F13A96"/>
    <w:rsid w:val="00F40540"/>
    <w:rsid w:val="00F44709"/>
    <w:rsid w:val="00F65BC6"/>
    <w:rsid w:val="00F67303"/>
    <w:rsid w:val="00F71D72"/>
    <w:rsid w:val="00F775EE"/>
    <w:rsid w:val="00F81BAD"/>
    <w:rsid w:val="00F8349B"/>
    <w:rsid w:val="00F976D0"/>
    <w:rsid w:val="00FA3732"/>
    <w:rsid w:val="00FB2373"/>
    <w:rsid w:val="00FB2FE3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5DC08"/>
  <w15:docId w15:val="{84C23DF9-8E4F-4D2A-B4B6-29E8C448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Fabian Santos</cp:lastModifiedBy>
  <cp:revision>3</cp:revision>
  <cp:lastPrinted>2017-01-06T16:48:00Z</cp:lastPrinted>
  <dcterms:created xsi:type="dcterms:W3CDTF">2020-04-29T15:56:00Z</dcterms:created>
  <dcterms:modified xsi:type="dcterms:W3CDTF">2020-04-29T16:33:00Z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