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006"/>
        <w:gridCol w:w="2007"/>
        <w:gridCol w:w="61"/>
        <w:gridCol w:w="2722"/>
      </w:tblGrid>
      <w:tr w:rsidR="00431A25" w:rsidRPr="007267F4" w14:paraId="386AE949" w14:textId="77777777" w:rsidTr="0066483F">
        <w:trPr>
          <w:cantSplit/>
          <w:trHeight w:val="70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329FB6C0" w14:textId="7F2EC43E" w:rsidR="00431A25" w:rsidRPr="007267F4" w:rsidRDefault="00223D90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37B65AAC" w:rsidR="00431A25" w:rsidRPr="007267F4" w:rsidRDefault="00EB06A6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8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7267F4" w:rsidRDefault="0031257A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431A25" w:rsidRPr="007267F4" w14:paraId="1DC735BA" w14:textId="77777777" w:rsidTr="0066483F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78847A25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7F7F7F"/>
            </w:tcBorders>
          </w:tcPr>
          <w:p w14:paraId="0D4EDB79" w14:textId="5A312C67" w:rsidR="00431A25" w:rsidRPr="007267F4" w:rsidRDefault="00EB06A6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14/08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/2019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25467884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Horário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B8A2557" w14:textId="784EEA88" w:rsidR="00431A25" w:rsidRPr="007267F4" w:rsidRDefault="00206538" w:rsidP="007267F4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h:</w:t>
            </w: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E647F8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0 </w:t>
            </w:r>
            <w:r w:rsid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às 11h:25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EB06A6" w:rsidRPr="007267F4" w14:paraId="1C313D9A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EB06A6" w:rsidRPr="007267F4" w:rsidRDefault="00EB06A6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EB06A6" w:rsidRPr="007267F4" w:rsidRDefault="00EB06A6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EB06A6" w:rsidRPr="007267F4" w:rsidRDefault="00EB06A6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EB06A6" w:rsidRPr="007267F4" w14:paraId="7FE9BA47" w14:textId="77777777" w:rsidTr="00206538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4F512" w14:textId="77777777" w:rsidR="00EB06A6" w:rsidRPr="007267F4" w:rsidRDefault="00EB06A6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8E3" w14:textId="38FBAD67" w:rsidR="00EB06A6" w:rsidRPr="007267F4" w:rsidRDefault="00EB06A6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2E4" w14:textId="77777777" w:rsidR="00EB06A6" w:rsidRPr="007267F4" w:rsidRDefault="00EB06A6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Adjunto</w:t>
            </w:r>
          </w:p>
        </w:tc>
      </w:tr>
      <w:tr w:rsidR="00EB06A6" w:rsidRPr="007267F4" w14:paraId="1B1D7B24" w14:textId="77777777" w:rsidTr="00206538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EB06A6" w:rsidRPr="007267F4" w:rsidRDefault="00EB06A6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4DE595A" w:rsidR="00EB06A6" w:rsidRPr="007267F4" w:rsidRDefault="00434BA3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José Augusto Bessa Júnior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72D06812" w:rsidR="00EB06A6" w:rsidRPr="007267F4" w:rsidRDefault="00434BA3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31257A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31257A" w:rsidRPr="007267F4" w:rsidRDefault="0031257A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31257A" w:rsidRPr="007267F4" w:rsidRDefault="0031257A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31257A" w:rsidRPr="007267F4" w:rsidRDefault="0031257A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31257A" w:rsidRPr="007267F4" w14:paraId="61D2163E" w14:textId="77777777" w:rsidTr="0066483F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1257A" w:rsidRPr="007267F4" w:rsidRDefault="0031257A" w:rsidP="0066483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31257A" w:rsidRPr="007267F4" w:rsidRDefault="0031257A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Ednara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31257A" w:rsidRPr="007267F4" w:rsidRDefault="0031257A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17ABD646" w14:textId="77777777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49" w:type="dxa"/>
        <w:tblLayout w:type="fixed"/>
        <w:tblLook w:val="04A0" w:firstRow="1" w:lastRow="0" w:firstColumn="1" w:lastColumn="0" w:noHBand="0" w:noVBand="1"/>
      </w:tblPr>
      <w:tblGrid>
        <w:gridCol w:w="2235"/>
        <w:gridCol w:w="7614"/>
      </w:tblGrid>
      <w:tr w:rsidR="00431A25" w:rsidRPr="007267F4" w14:paraId="2B5C553D" w14:textId="77777777" w:rsidTr="001D6B6A">
        <w:trPr>
          <w:trHeight w:val="307"/>
        </w:trPr>
        <w:tc>
          <w:tcPr>
            <w:tcW w:w="9849" w:type="dxa"/>
            <w:gridSpan w:val="2"/>
            <w:shd w:val="clear" w:color="auto" w:fill="D9D9D9" w:themeFill="background1" w:themeFillShade="D9"/>
          </w:tcPr>
          <w:p w14:paraId="013D651A" w14:textId="6819A094" w:rsidR="00431A25" w:rsidRPr="007267F4" w:rsidRDefault="00431A25" w:rsidP="000475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EB06A6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</w:p>
        </w:tc>
      </w:tr>
      <w:tr w:rsidR="00431A25" w:rsidRPr="007267F4" w14:paraId="527A5429" w14:textId="77777777" w:rsidTr="001D6B6A">
        <w:trPr>
          <w:trHeight w:val="286"/>
        </w:trPr>
        <w:tc>
          <w:tcPr>
            <w:tcW w:w="9849" w:type="dxa"/>
            <w:gridSpan w:val="2"/>
            <w:shd w:val="clear" w:color="auto" w:fill="auto"/>
          </w:tcPr>
          <w:p w14:paraId="103EC0E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Encaminhar para publicação.</w:t>
            </w:r>
          </w:p>
        </w:tc>
      </w:tr>
      <w:tr w:rsidR="00431A25" w:rsidRPr="007267F4" w14:paraId="04022359" w14:textId="77777777" w:rsidTr="001D6B6A">
        <w:trPr>
          <w:trHeight w:val="286"/>
        </w:trPr>
        <w:tc>
          <w:tcPr>
            <w:tcW w:w="9849" w:type="dxa"/>
            <w:gridSpan w:val="2"/>
            <w:shd w:val="clear" w:color="auto" w:fill="D9D9D9" w:themeFill="background1" w:themeFillShade="D9"/>
          </w:tcPr>
          <w:p w14:paraId="39FB97FA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COMUNICADOS</w:t>
            </w:r>
          </w:p>
        </w:tc>
      </w:tr>
      <w:tr w:rsidR="00431A25" w:rsidRPr="007267F4" w14:paraId="16885766" w14:textId="77777777" w:rsidTr="00E647F8">
        <w:trPr>
          <w:trHeight w:val="1202"/>
        </w:trPr>
        <w:tc>
          <w:tcPr>
            <w:tcW w:w="2235" w:type="dxa"/>
            <w:shd w:val="clear" w:color="auto" w:fill="D9D9D9" w:themeFill="background1" w:themeFillShade="D9"/>
          </w:tcPr>
          <w:p w14:paraId="6112B26B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Justificativas, Reuniões, Palestras, Treinamentos.</w:t>
            </w:r>
          </w:p>
        </w:tc>
        <w:tc>
          <w:tcPr>
            <w:tcW w:w="7614" w:type="dxa"/>
            <w:vAlign w:val="center"/>
          </w:tcPr>
          <w:p w14:paraId="2553AFB4" w14:textId="29BB0233" w:rsidR="00EB06A6" w:rsidRPr="007267F4" w:rsidRDefault="00E44947" w:rsidP="0051015F">
            <w:pPr>
              <w:jc w:val="left"/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Informou a Assessora Jurídica Ednara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, sobre a modificação data do evento Treinamento técnico da comissão ética CAU/BR e CAU/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UFs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, </w:t>
            </w:r>
            <w:r w:rsidR="00E817AB" w:rsidRPr="007267F4">
              <w:rPr>
                <w:rFonts w:asciiTheme="minorHAnsi" w:eastAsia="Times New Roman" w:hAnsiTheme="minorHAnsi" w:cstheme="minorHAnsi"/>
                <w:lang w:eastAsia="pt-BR"/>
              </w:rPr>
              <w:t>p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osteriori repassará mais detalhes </w:t>
            </w:r>
            <w:r w:rsidR="0051015F">
              <w:rPr>
                <w:rFonts w:asciiTheme="minorHAnsi" w:eastAsia="Times New Roman" w:hAnsiTheme="minorHAnsi" w:cstheme="minorHAnsi"/>
                <w:lang w:eastAsia="pt-BR"/>
              </w:rPr>
              <w:t>à comissão.</w:t>
            </w:r>
          </w:p>
        </w:tc>
      </w:tr>
    </w:tbl>
    <w:p w14:paraId="5CF579D8" w14:textId="45E8E374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631090F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2030"/>
        <w:gridCol w:w="7751"/>
      </w:tblGrid>
      <w:tr w:rsidR="00431A25" w:rsidRPr="007267F4" w14:paraId="334AEECE" w14:textId="77777777" w:rsidTr="0066483F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7267F4" w:rsidRDefault="00431A25" w:rsidP="0066483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751" w:type="dxa"/>
          </w:tcPr>
          <w:p w14:paraId="20CF556D" w14:textId="7A2BBE71" w:rsidR="00431A25" w:rsidRPr="007267F4" w:rsidRDefault="00EB06A6" w:rsidP="00E647F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Processos para Distribuição</w:t>
            </w:r>
          </w:p>
        </w:tc>
      </w:tr>
      <w:tr w:rsidR="00431A25" w:rsidRPr="007267F4" w14:paraId="21F062D2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334215B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7267F4" w14:paraId="27DCCEA4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0BE61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751" w:type="dxa"/>
          </w:tcPr>
          <w:p w14:paraId="4985AA23" w14:textId="3CF10B1F" w:rsidR="00EB06A6" w:rsidRPr="007267F4" w:rsidRDefault="00EB06A6" w:rsidP="00DE2125">
            <w:pPr>
              <w:rPr>
                <w:rFonts w:asciiTheme="minorHAnsi" w:hAnsiTheme="minorHAnsi" w:cstheme="minorHAnsi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Processo de fiscalização 1000087416/ Protocolo 934916/2019</w:t>
            </w:r>
            <w:r w:rsidR="00434BA3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206538" w:rsidRPr="007267F4"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="00434BA3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206538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Distribuído ao conselheiro </w:t>
            </w:r>
            <w:r w:rsidR="0064112B" w:rsidRPr="007267F4">
              <w:rPr>
                <w:rFonts w:asciiTheme="minorHAnsi" w:eastAsia="Times New Roman" w:hAnsiTheme="minorHAnsi" w:cstheme="minorHAnsi"/>
                <w:lang w:eastAsia="pt-BR"/>
              </w:rPr>
              <w:t>Edmar de Oliveira Andrade.</w:t>
            </w:r>
            <w:r w:rsidR="00E817AB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 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Processo de fiscalização 1000088016/ Protocolo 939440/2019</w:t>
            </w:r>
            <w:r w:rsidR="00206538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E817AB" w:rsidRPr="007267F4">
              <w:rPr>
                <w:rFonts w:asciiTheme="minorHAnsi" w:eastAsia="Times New Roman" w:hAnsiTheme="minorHAnsi" w:cstheme="minorHAnsi"/>
                <w:lang w:eastAsia="pt-BR"/>
              </w:rPr>
              <w:t>–</w:t>
            </w:r>
            <w:r w:rsidR="00206538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E817AB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Distribuído ao conselheiro </w:t>
            </w:r>
            <w:r w:rsidR="00DE2125" w:rsidRPr="007267F4">
              <w:rPr>
                <w:rFonts w:asciiTheme="minorHAnsi" w:eastAsia="Times New Roman" w:hAnsiTheme="minorHAnsi" w:cstheme="minorHAnsi"/>
                <w:lang w:eastAsia="pt-BR"/>
              </w:rPr>
              <w:t>Fabrício Lopes.</w:t>
            </w:r>
          </w:p>
        </w:tc>
      </w:tr>
      <w:tr w:rsidR="00431A25" w:rsidRPr="007267F4" w14:paraId="07CD37C1" w14:textId="77777777" w:rsidTr="0066483F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751" w:type="dxa"/>
          </w:tcPr>
          <w:p w14:paraId="526C1AF5" w14:textId="1D960F21" w:rsidR="00431A25" w:rsidRPr="007267F4" w:rsidRDefault="00EB06A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Apresentação de Parecer de Admissibilidade</w:t>
            </w:r>
          </w:p>
        </w:tc>
      </w:tr>
      <w:tr w:rsidR="00431A25" w:rsidRPr="007267F4" w14:paraId="64034DDF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CC38648" w14:textId="37D0C218" w:rsidR="00431A25" w:rsidRPr="007267F4" w:rsidRDefault="00EB06A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Conselheiro José Bessa</w:t>
            </w:r>
          </w:p>
        </w:tc>
      </w:tr>
      <w:tr w:rsidR="00431A25" w:rsidRPr="007267F4" w14:paraId="57E7204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5639210" w14:textId="523A489E" w:rsidR="00EB06A6" w:rsidRPr="007267F4" w:rsidRDefault="00EB06A6" w:rsidP="00DE2125">
            <w:pPr>
              <w:rPr>
                <w:rFonts w:asciiTheme="minorHAnsi" w:hAnsiTheme="minorHAnsi" w:cstheme="minorHAnsi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Processo de fiscalização 1000081850 (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Protocolo 845145/2019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)</w:t>
            </w:r>
            <w:r w:rsidR="00DE21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– relatou seu parecer pelo arquivamento, sendo acatado por todos presentes. 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Denúncia 15358 (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Protocolo 875920/2019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)</w:t>
            </w:r>
            <w:r w:rsidR="00DE21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– Remetido para realização de Diligência: para juntada de documentos relativo a consulta do IMPLURB.</w:t>
            </w:r>
          </w:p>
        </w:tc>
      </w:tr>
      <w:tr w:rsidR="00431A25" w:rsidRPr="007267F4" w14:paraId="0A92585A" w14:textId="77777777" w:rsidTr="0066483F">
        <w:trPr>
          <w:trHeight w:val="7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CEA4BA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7293844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5433F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58593D5A" w14:textId="26D5549E" w:rsidR="00431A25" w:rsidRPr="007267F4" w:rsidRDefault="00EB06A6" w:rsidP="00EB06A6">
            <w:pPr>
              <w:rPr>
                <w:rFonts w:asciiTheme="minorHAnsi" w:hAnsiTheme="minorHAnsi" w:cstheme="minorHAnsi"/>
              </w:rPr>
            </w:pPr>
            <w:r w:rsidRPr="007267F4">
              <w:rPr>
                <w:rFonts w:asciiTheme="minorHAnsi" w:hAnsiTheme="minorHAnsi" w:cstheme="minorHAnsi"/>
              </w:rPr>
              <w:t>Apresentação de Relatório e Voto</w:t>
            </w:r>
          </w:p>
        </w:tc>
      </w:tr>
      <w:tr w:rsidR="00431A25" w:rsidRPr="007267F4" w14:paraId="28675DEC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045944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856E3A1" w14:textId="5398D6B4" w:rsidR="00431A25" w:rsidRPr="007267F4" w:rsidRDefault="00EB06A6" w:rsidP="00EB06A6">
            <w:pPr>
              <w:rPr>
                <w:rFonts w:asciiTheme="minorHAnsi" w:hAnsiTheme="minorHAnsi" w:cstheme="minorHAnsi"/>
              </w:rPr>
            </w:pPr>
            <w:r w:rsidRPr="007267F4">
              <w:rPr>
                <w:rFonts w:asciiTheme="minorHAnsi" w:hAnsiTheme="minorHAnsi" w:cstheme="minorHAnsi"/>
              </w:rPr>
              <w:t>Conselheiro José Bessa</w:t>
            </w:r>
          </w:p>
        </w:tc>
      </w:tr>
      <w:tr w:rsidR="00431A25" w:rsidRPr="007267F4" w14:paraId="74A6F17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B26BBB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7FBDF00" w14:textId="3C8A421E" w:rsidR="00EB06A6" w:rsidRPr="007267F4" w:rsidRDefault="00EB06A6" w:rsidP="006E0FD4">
            <w:pPr>
              <w:rPr>
                <w:rFonts w:asciiTheme="minorHAnsi" w:hAnsiTheme="minorHAnsi" w:cstheme="minorHAnsi"/>
              </w:rPr>
            </w:pPr>
            <w:r w:rsidRPr="007267F4">
              <w:rPr>
                <w:rFonts w:asciiTheme="minorHAnsi" w:hAnsiTheme="minorHAnsi" w:cstheme="minorHAnsi"/>
              </w:rPr>
              <w:t>Processo nº 251/2017</w:t>
            </w:r>
            <w:r w:rsidR="006E0FD4" w:rsidRPr="007267F4">
              <w:rPr>
                <w:rFonts w:asciiTheme="minorHAnsi" w:hAnsiTheme="minorHAnsi" w:cstheme="minorHAnsi"/>
              </w:rPr>
              <w:t xml:space="preserve"> – Apresentou seu relatório e voto pela aplicação de advertência reservada.</w:t>
            </w:r>
          </w:p>
        </w:tc>
      </w:tr>
      <w:tr w:rsidR="00431A25" w:rsidRPr="007267F4" w14:paraId="0AEF6CB1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389723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298B6F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3AD6DF97" w14:textId="0CF69C0F" w:rsidR="00431A25" w:rsidRPr="007267F4" w:rsidRDefault="00EB06A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hAnsiTheme="minorHAnsi" w:cstheme="minorHAnsi"/>
                <w:b/>
              </w:rPr>
              <w:t>Processo para arquivamento</w:t>
            </w:r>
          </w:p>
        </w:tc>
      </w:tr>
      <w:tr w:rsidR="00431A25" w:rsidRPr="007267F4" w14:paraId="0BEFAA33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12B8B1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4161E560" w:rsidR="00431A25" w:rsidRPr="007267F4" w:rsidRDefault="00EB06A6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Relator Cons. Fabrício Santos</w:t>
            </w:r>
          </w:p>
        </w:tc>
      </w:tr>
      <w:tr w:rsidR="00431A25" w:rsidRPr="007267F4" w14:paraId="6D8C2A26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461255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5E5BAA2F" w:rsidR="006C7C9A" w:rsidRPr="007267F4" w:rsidRDefault="00EB06A6" w:rsidP="00EB06A6">
            <w:pPr>
              <w:rPr>
                <w:rFonts w:asciiTheme="minorHAnsi" w:hAnsiTheme="minorHAnsi" w:cstheme="minorHAnsi"/>
              </w:rPr>
            </w:pPr>
            <w:r w:rsidRPr="007267F4">
              <w:rPr>
                <w:rFonts w:asciiTheme="minorHAnsi" w:hAnsiTheme="minorHAnsi" w:cstheme="minorHAnsi"/>
              </w:rPr>
              <w:t>Processo nº 252/2017</w:t>
            </w:r>
            <w:r w:rsidR="006E0FD4" w:rsidRPr="007267F4">
              <w:rPr>
                <w:rFonts w:asciiTheme="minorHAnsi" w:hAnsiTheme="minorHAnsi" w:cstheme="minorHAnsi"/>
              </w:rPr>
              <w:t xml:space="preserve"> – Informou o relator que o processo cumpriu todos o </w:t>
            </w:r>
            <w:r w:rsidR="006E0FD4" w:rsidRPr="007267F4">
              <w:rPr>
                <w:rFonts w:asciiTheme="minorHAnsi" w:hAnsiTheme="minorHAnsi" w:cstheme="minorHAnsi"/>
              </w:rPr>
              <w:lastRenderedPageBreak/>
              <w:t xml:space="preserve">tramites necessários, encaminhado para arquivamento. </w:t>
            </w:r>
          </w:p>
        </w:tc>
      </w:tr>
      <w:tr w:rsidR="00431A25" w:rsidRPr="007267F4" w14:paraId="068FF950" w14:textId="77777777" w:rsidTr="0066483F">
        <w:trPr>
          <w:trHeight w:val="150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539D43D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1FF8EE1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5C1AA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5478238E" w14:textId="31F4F7A4" w:rsidR="00431A25" w:rsidRPr="007267F4" w:rsidRDefault="00EB06A6" w:rsidP="006C7C9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hAnsiTheme="minorHAnsi" w:cstheme="minorHAnsi"/>
                <w:b/>
              </w:rPr>
              <w:t>Para conhecimento de resultado de diligência</w:t>
            </w:r>
          </w:p>
        </w:tc>
      </w:tr>
      <w:tr w:rsidR="00431A25" w:rsidRPr="007267F4" w14:paraId="161C285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D259E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FCF7DDC" w14:textId="2A64E864" w:rsidR="00431A25" w:rsidRPr="007267F4" w:rsidRDefault="00EB06A6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Conselheiro José Bessa</w:t>
            </w:r>
          </w:p>
        </w:tc>
      </w:tr>
      <w:tr w:rsidR="00431A25" w:rsidRPr="007267F4" w14:paraId="3A06A787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143FC53" w14:textId="37CF8EB4" w:rsidR="00431A25" w:rsidRPr="007267F4" w:rsidRDefault="006C7C9A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3833E5E1" w14:textId="3A14C6A2" w:rsidR="00EB06A6" w:rsidRPr="007267F4" w:rsidRDefault="00EB06A6" w:rsidP="006B30D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Processo de fiscalização 1000073596 (Protocolo 753484/2018)</w:t>
            </w:r>
            <w:r w:rsidR="006E0FD4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–</w:t>
            </w:r>
            <w:r w:rsidR="006B30D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remetido ao relator para apresentação de relatório e voto. 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Processo de fiscalização 1000066891 (Protocolo 693449/2018)</w:t>
            </w:r>
            <w:r w:rsidR="00A67301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6B30D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e </w:t>
            </w: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Processo de fiscalização 1000066900 (Protocolo 693456/2018)</w:t>
            </w:r>
            <w:r w:rsidR="006B30D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– Ambos solicitados para</w:t>
            </w:r>
            <w:proofErr w:type="gramStart"/>
            <w:r w:rsidR="006B30D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 </w:t>
            </w:r>
            <w:proofErr w:type="gramEnd"/>
            <w:r w:rsidR="006B30DD" w:rsidRPr="007267F4">
              <w:rPr>
                <w:rFonts w:asciiTheme="minorHAnsi" w:eastAsia="Times New Roman" w:hAnsiTheme="minorHAnsi" w:cstheme="minorHAnsi"/>
                <w:lang w:eastAsia="pt-BR"/>
              </w:rPr>
              <w:t>audiência de conciliação.</w:t>
            </w:r>
          </w:p>
        </w:tc>
      </w:tr>
      <w:tr w:rsidR="00431A25" w:rsidRPr="007267F4" w14:paraId="71EB448B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C55C82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CB15F3" w:rsidRPr="007267F4" w14:paraId="48E94EA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9B18F4A" w14:textId="7743DDF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2.6</w:t>
            </w:r>
          </w:p>
        </w:tc>
        <w:tc>
          <w:tcPr>
            <w:tcW w:w="7751" w:type="dxa"/>
          </w:tcPr>
          <w:p w14:paraId="5BD30164" w14:textId="1B02D698" w:rsidR="00CB15F3" w:rsidRPr="007267F4" w:rsidRDefault="00EB06A6" w:rsidP="00CB15F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Apresentação de relatórios</w:t>
            </w:r>
          </w:p>
        </w:tc>
      </w:tr>
      <w:tr w:rsidR="00CB15F3" w:rsidRPr="007267F4" w14:paraId="5D8CCDDB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97BBAD5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ABB4682" w14:textId="062C5A6F" w:rsidR="00CB15F3" w:rsidRPr="007267F4" w:rsidRDefault="00EB06A6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Ednara Soares – Assessoria Jurídica</w:t>
            </w:r>
          </w:p>
        </w:tc>
      </w:tr>
      <w:tr w:rsidR="00CB15F3" w:rsidRPr="007267F4" w14:paraId="1042703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DC22239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BA7D27B" w14:textId="4A1517E8" w:rsidR="00EB06A6" w:rsidRPr="007267F4" w:rsidRDefault="00EB06A6" w:rsidP="0051015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Apresentação de sugestão de temas para ação de divulgação do Código de ética. Relatório de atividades CED/2019 – 1º semestre</w:t>
            </w:r>
            <w:r w:rsidR="00E50410" w:rsidRPr="007267F4">
              <w:rPr>
                <w:rFonts w:asciiTheme="minorHAnsi" w:eastAsia="Times New Roman" w:hAnsiTheme="minorHAnsi" w:cstheme="minorHAnsi"/>
                <w:lang w:eastAsia="pt-BR"/>
              </w:rPr>
              <w:t>. Após, s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>olicitou</w:t>
            </w:r>
            <w:r w:rsidR="00E50410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a DFI, um levantame</w:t>
            </w:r>
            <w:r w:rsidR="0051015F">
              <w:rPr>
                <w:rFonts w:asciiTheme="minorHAnsi" w:eastAsia="Times New Roman" w:hAnsiTheme="minorHAnsi" w:cstheme="minorHAnsi"/>
                <w:lang w:eastAsia="pt-BR"/>
              </w:rPr>
              <w:t xml:space="preserve">nto de informativos de </w:t>
            </w:r>
            <w:proofErr w:type="gramStart"/>
            <w:r w:rsidR="0051015F">
              <w:rPr>
                <w:rFonts w:asciiTheme="minorHAnsi" w:eastAsia="Times New Roman" w:hAnsiTheme="minorHAnsi" w:cstheme="minorHAnsi"/>
                <w:lang w:eastAsia="pt-BR"/>
              </w:rPr>
              <w:t>todos</w:t>
            </w:r>
            <w:proofErr w:type="gramEnd"/>
            <w:r w:rsidR="0051015F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E50410" w:rsidRPr="007267F4">
              <w:rPr>
                <w:rFonts w:asciiTheme="minorHAnsi" w:eastAsia="Times New Roman" w:hAnsiTheme="minorHAnsi" w:cstheme="minorHAnsi"/>
                <w:lang w:eastAsia="pt-BR"/>
              </w:rPr>
              <w:t>denúncias e processos in</w:t>
            </w:r>
            <w:r w:rsidR="004A5F33" w:rsidRPr="007267F4"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="0051015F">
              <w:rPr>
                <w:rFonts w:asciiTheme="minorHAnsi" w:eastAsia="Times New Roman" w:hAnsiTheme="minorHAnsi" w:cstheme="minorHAnsi"/>
                <w:lang w:eastAsia="pt-BR"/>
              </w:rPr>
              <w:t xml:space="preserve">taurados desde o início do CAU 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e a ASSEJUR Informação de dados de processos éticos admitidos. </w:t>
            </w:r>
            <w:r w:rsidR="0051015F">
              <w:rPr>
                <w:rFonts w:asciiTheme="minorHAnsi" w:eastAsia="Times New Roman" w:hAnsiTheme="minorHAnsi" w:cstheme="minorHAnsi"/>
                <w:lang w:eastAsia="pt-BR"/>
              </w:rPr>
              <w:t>Tendo</w:t>
            </w:r>
            <w:r w:rsidR="004A5F33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o conselheiro José Augusto Bessa Júnio</w:t>
            </w:r>
            <w:r w:rsidR="0051015F">
              <w:rPr>
                <w:rFonts w:asciiTheme="minorHAnsi" w:eastAsia="Times New Roman" w:hAnsiTheme="minorHAnsi" w:cstheme="minorHAnsi"/>
                <w:lang w:eastAsia="pt-BR"/>
              </w:rPr>
              <w:t>r responsável pela apresentação</w:t>
            </w:r>
            <w:r w:rsidR="00A67301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51015F">
              <w:rPr>
                <w:rFonts w:asciiTheme="minorHAnsi" w:eastAsia="Times New Roman" w:hAnsiTheme="minorHAnsi" w:cstheme="minorHAnsi"/>
                <w:lang w:eastAsia="pt-BR"/>
              </w:rPr>
              <w:t xml:space="preserve">de tais dados. </w:t>
            </w:r>
            <w:r w:rsidR="004A5F33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CB15F3" w:rsidRPr="007267F4" w14:paraId="0306D07D" w14:textId="77777777" w:rsidTr="0066483F">
        <w:trPr>
          <w:trHeight w:val="8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7DF403" w14:textId="2642FE11" w:rsidR="00CB15F3" w:rsidRPr="007267F4" w:rsidRDefault="00294E44" w:rsidP="00CB15F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RETOMANDO DEMANDA</w:t>
            </w:r>
            <w:r w:rsidR="00A67301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DE PAUTA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ANTERIOR </w:t>
            </w:r>
          </w:p>
        </w:tc>
      </w:tr>
      <w:tr w:rsidR="00CB15F3" w:rsidRPr="007267F4" w14:paraId="1614F487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7790422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9A04F73" w14:textId="399E5600" w:rsidR="00555741" w:rsidRPr="007267F4" w:rsidRDefault="00294E44" w:rsidP="00A6730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Relatou a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Assessoria jurídica a respeito de </w:t>
            </w:r>
            <w:r w:rsidR="00ED5473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suas 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>sugestões</w:t>
            </w:r>
            <w:r w:rsidR="0014072E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7267F4">
              <w:rPr>
                <w:rFonts w:asciiTheme="minorHAnsi" w:eastAsia="Times New Roman" w:hAnsiTheme="minorHAnsi" w:cstheme="minorHAnsi"/>
                <w:lang w:eastAsia="pt-BR"/>
              </w:rPr>
              <w:t xml:space="preserve">de vídeos </w:t>
            </w:r>
            <w:r w:rsidR="0014072E" w:rsidRPr="007267F4">
              <w:rPr>
                <w:rFonts w:asciiTheme="minorHAnsi" w:eastAsia="Times New Roman" w:hAnsiTheme="minorHAnsi" w:cstheme="minorHAnsi"/>
                <w:lang w:eastAsia="pt-BR"/>
              </w:rPr>
              <w:t>para</w:t>
            </w:r>
            <w:r w:rsidR="00ED5473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comissão: </w:t>
            </w:r>
            <w:r w:rsidR="0014072E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443C7D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 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– Obrigações para o contratante – Capacidade Técnica; </w:t>
            </w:r>
            <w:r w:rsidR="00443C7D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 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– Obrigações para com o Contratante – Reserva Técnica; </w:t>
            </w:r>
            <w:r w:rsidR="00443C7D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3 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– Obrigações para com a profissão – Contrato e </w:t>
            </w:r>
            <w:r w:rsidR="00443C7D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="00443C7D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– Obrigações para com os colegas – Prosseguimento de trabalhos </w:t>
            </w:r>
            <w:r w:rsidR="007267F4">
              <w:rPr>
                <w:rFonts w:asciiTheme="minorHAnsi" w:eastAsia="Times New Roman" w:hAnsiTheme="minorHAnsi" w:cstheme="minorHAnsi"/>
                <w:lang w:eastAsia="pt-BR"/>
              </w:rPr>
              <w:t xml:space="preserve">já executados. </w:t>
            </w:r>
            <w:r w:rsidRPr="00A67301">
              <w:rPr>
                <w:rFonts w:asciiTheme="minorHAnsi" w:eastAsia="Times New Roman" w:hAnsiTheme="minorHAnsi" w:cstheme="minorHAnsi"/>
                <w:b/>
                <w:lang w:eastAsia="pt-BR"/>
              </w:rPr>
              <w:t>Para efeito de registro, fica assim agendad</w:t>
            </w:r>
            <w:r w:rsidR="00A67301">
              <w:rPr>
                <w:rFonts w:asciiTheme="minorHAnsi" w:eastAsia="Times New Roman" w:hAnsiTheme="minorHAnsi" w:cstheme="minorHAnsi"/>
                <w:b/>
                <w:lang w:eastAsia="pt-BR"/>
              </w:rPr>
              <w:t>a</w:t>
            </w:r>
            <w:bookmarkStart w:id="0" w:name="_GoBack"/>
            <w:bookmarkEnd w:id="0"/>
            <w:r w:rsidRPr="00A67301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uma reunião Extraordinária em 29/08/2019 – para </w:t>
            </w:r>
            <w:r w:rsidR="0014072E" w:rsidRPr="00A67301">
              <w:rPr>
                <w:rFonts w:asciiTheme="minorHAnsi" w:eastAsia="Times New Roman" w:hAnsiTheme="minorHAnsi" w:cstheme="minorHAnsi"/>
                <w:b/>
                <w:lang w:eastAsia="pt-BR"/>
              </w:rPr>
              <w:t>definição de</w:t>
            </w:r>
            <w:r w:rsidRPr="00A67301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toda programação para os vídeos orientativos a serem divulgados nas universidades.</w:t>
            </w:r>
            <w:r w:rsidR="00555741" w:rsidRPr="00A67301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CB15F3" w:rsidRPr="007267F4" w14:paraId="3555FABB" w14:textId="77777777" w:rsidTr="0066483F">
        <w:trPr>
          <w:trHeight w:val="8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CF59B5C" w14:textId="78D50A5F" w:rsidR="00CB15F3" w:rsidRPr="007267F4" w:rsidRDefault="00CB15F3" w:rsidP="00CB15F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DEMANDA </w:t>
            </w:r>
            <w:r w:rsidR="00E817AB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RECEBIDA 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- PLENÁRIA CAU/AM</w:t>
            </w:r>
          </w:p>
        </w:tc>
      </w:tr>
      <w:tr w:rsidR="00CB15F3" w:rsidRPr="007267F4" w14:paraId="4C07B5D2" w14:textId="77777777" w:rsidTr="00EB06A6">
        <w:trPr>
          <w:trHeight w:val="205"/>
        </w:trPr>
        <w:tc>
          <w:tcPr>
            <w:tcW w:w="2030" w:type="dxa"/>
            <w:shd w:val="clear" w:color="auto" w:fill="D9D9D9" w:themeFill="background1" w:themeFillShade="D9"/>
          </w:tcPr>
          <w:p w14:paraId="3E809766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663CF81F" w14:textId="4F509832" w:rsidR="00EB06A6" w:rsidRPr="007267F4" w:rsidRDefault="00E817AB" w:rsidP="00CB15F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Com relação aos Adesivos “profissional pela ética” – que foi demandado à última reunião Plenária, retomou a pauta por solicitação da Plenária para </w:t>
            </w:r>
            <w:r w:rsidR="0014072E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discussão com a CEFEP. </w:t>
            </w:r>
          </w:p>
        </w:tc>
      </w:tr>
    </w:tbl>
    <w:p w14:paraId="5ED71D18" w14:textId="77777777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D83F975" w14:textId="77777777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2C15885" w14:textId="77777777" w:rsidR="00431A25" w:rsidRPr="007267F4" w:rsidRDefault="00431A2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7E6DD069" w14:textId="77777777" w:rsidR="00431A25" w:rsidRPr="007267F4" w:rsidRDefault="00431A2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ED6AB4" w:rsidRPr="007267F4" w14:paraId="082F7722" w14:textId="77777777" w:rsidTr="00ED6AB4">
        <w:trPr>
          <w:trHeight w:val="417"/>
        </w:trPr>
        <w:tc>
          <w:tcPr>
            <w:tcW w:w="4774" w:type="dxa"/>
          </w:tcPr>
          <w:p w14:paraId="38457F3F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fABRICIO lOPES SANTOS</w:t>
            </w:r>
            <w:r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5D2F5DC4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7D2D05C9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4343EB34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1FA2F50C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99F87F4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ED6AB4" w:rsidRPr="007267F4" w14:paraId="2019DB92" w14:textId="77777777" w:rsidTr="00ED6AB4">
        <w:trPr>
          <w:trHeight w:val="417"/>
        </w:trPr>
        <w:tc>
          <w:tcPr>
            <w:tcW w:w="4774" w:type="dxa"/>
          </w:tcPr>
          <w:p w14:paraId="1FF9FE83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4A5B30B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3D28376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JOSÉ AUGUSTO BESSA JÚNIOR </w:t>
            </w:r>
          </w:p>
          <w:p w14:paraId="6E0A373B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18F5CBE5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289BD49A" w14:textId="77777777" w:rsidR="00ED6AB4" w:rsidRPr="007267F4" w:rsidRDefault="00ED6AB4" w:rsidP="00ED6AB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D37EB90" w14:textId="77777777" w:rsidR="00ED6AB4" w:rsidRPr="007267F4" w:rsidRDefault="00ED6AB4" w:rsidP="00ED6AB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554E86C" w14:textId="77777777" w:rsidR="00ED6AB4" w:rsidRPr="007267F4" w:rsidRDefault="00ED6AB4" w:rsidP="00ED6AB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056573D8" w14:textId="77777777" w:rsidR="00ED6AB4" w:rsidRPr="007267F4" w:rsidRDefault="00ED6AB4" w:rsidP="00ED6AB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5118DB6B" w14:textId="77777777" w:rsidR="006C7C9A" w:rsidRPr="007267F4" w:rsidRDefault="006C7C9A">
      <w:pPr>
        <w:rPr>
          <w:rFonts w:asciiTheme="minorHAnsi" w:hAnsiTheme="minorHAnsi" w:cstheme="minorHAnsi"/>
        </w:rPr>
      </w:pPr>
    </w:p>
    <w:sectPr w:rsidR="006C7C9A" w:rsidRPr="007267F4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873790" w:rsidRDefault="00F33540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CE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D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CE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D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322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B87"/>
    <w:rsid w:val="000475C9"/>
    <w:rsid w:val="000573DA"/>
    <w:rsid w:val="00062BC8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E0083"/>
    <w:rsid w:val="000E072B"/>
    <w:rsid w:val="000E0842"/>
    <w:rsid w:val="000E355B"/>
    <w:rsid w:val="000E58BD"/>
    <w:rsid w:val="000E58C9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97870"/>
    <w:rsid w:val="001A4372"/>
    <w:rsid w:val="001A54D7"/>
    <w:rsid w:val="001B3B90"/>
    <w:rsid w:val="001B5C11"/>
    <w:rsid w:val="001D4D1A"/>
    <w:rsid w:val="001D6B6A"/>
    <w:rsid w:val="00203ED7"/>
    <w:rsid w:val="00204129"/>
    <w:rsid w:val="00205945"/>
    <w:rsid w:val="00206538"/>
    <w:rsid w:val="0020745D"/>
    <w:rsid w:val="00210312"/>
    <w:rsid w:val="0021111E"/>
    <w:rsid w:val="0021710F"/>
    <w:rsid w:val="0022144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5A5E"/>
    <w:rsid w:val="002A5B2B"/>
    <w:rsid w:val="002A6400"/>
    <w:rsid w:val="002B3B23"/>
    <w:rsid w:val="002B6B64"/>
    <w:rsid w:val="002C1665"/>
    <w:rsid w:val="002D40A4"/>
    <w:rsid w:val="002D586B"/>
    <w:rsid w:val="002E0A14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6218"/>
    <w:rsid w:val="003D6533"/>
    <w:rsid w:val="003D68C1"/>
    <w:rsid w:val="003E7933"/>
    <w:rsid w:val="003F06B0"/>
    <w:rsid w:val="003F0727"/>
    <w:rsid w:val="003F5E2C"/>
    <w:rsid w:val="003F6580"/>
    <w:rsid w:val="0040492C"/>
    <w:rsid w:val="00405A7D"/>
    <w:rsid w:val="00413172"/>
    <w:rsid w:val="00413DD7"/>
    <w:rsid w:val="0042192D"/>
    <w:rsid w:val="004239C1"/>
    <w:rsid w:val="004245D4"/>
    <w:rsid w:val="00431A25"/>
    <w:rsid w:val="00434BA3"/>
    <w:rsid w:val="00443C7D"/>
    <w:rsid w:val="004506DC"/>
    <w:rsid w:val="00456153"/>
    <w:rsid w:val="00463182"/>
    <w:rsid w:val="00473EE0"/>
    <w:rsid w:val="00493EC2"/>
    <w:rsid w:val="00497204"/>
    <w:rsid w:val="004977CC"/>
    <w:rsid w:val="004A5F33"/>
    <w:rsid w:val="004B38C9"/>
    <w:rsid w:val="004C5531"/>
    <w:rsid w:val="004E13DA"/>
    <w:rsid w:val="004E321F"/>
    <w:rsid w:val="004F068D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7143"/>
    <w:rsid w:val="0054319A"/>
    <w:rsid w:val="00547531"/>
    <w:rsid w:val="00555741"/>
    <w:rsid w:val="00564C2A"/>
    <w:rsid w:val="005849F7"/>
    <w:rsid w:val="00584F7D"/>
    <w:rsid w:val="005865C2"/>
    <w:rsid w:val="00593EC0"/>
    <w:rsid w:val="005A1A1E"/>
    <w:rsid w:val="005B0E90"/>
    <w:rsid w:val="005B1BDD"/>
    <w:rsid w:val="005B6AFD"/>
    <w:rsid w:val="005B6E5A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617DFC"/>
    <w:rsid w:val="00621D1B"/>
    <w:rsid w:val="006224F4"/>
    <w:rsid w:val="0062344E"/>
    <w:rsid w:val="0062384C"/>
    <w:rsid w:val="006334C0"/>
    <w:rsid w:val="00640B48"/>
    <w:rsid w:val="0064112B"/>
    <w:rsid w:val="00642323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E0FD4"/>
    <w:rsid w:val="006E1E99"/>
    <w:rsid w:val="006F784E"/>
    <w:rsid w:val="0070105F"/>
    <w:rsid w:val="0070465F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C46F0"/>
    <w:rsid w:val="008C6DD7"/>
    <w:rsid w:val="008D0F5C"/>
    <w:rsid w:val="008E0A90"/>
    <w:rsid w:val="008E311B"/>
    <w:rsid w:val="008E6D93"/>
    <w:rsid w:val="008F137B"/>
    <w:rsid w:val="008F599E"/>
    <w:rsid w:val="008F6AF0"/>
    <w:rsid w:val="009072A0"/>
    <w:rsid w:val="00914148"/>
    <w:rsid w:val="0091599D"/>
    <w:rsid w:val="00930475"/>
    <w:rsid w:val="00940C29"/>
    <w:rsid w:val="0094204B"/>
    <w:rsid w:val="00942E3D"/>
    <w:rsid w:val="00947B03"/>
    <w:rsid w:val="009618CE"/>
    <w:rsid w:val="009644E7"/>
    <w:rsid w:val="00966F63"/>
    <w:rsid w:val="00980AC5"/>
    <w:rsid w:val="00990DE3"/>
    <w:rsid w:val="009925E3"/>
    <w:rsid w:val="0099391B"/>
    <w:rsid w:val="009A118C"/>
    <w:rsid w:val="009A3667"/>
    <w:rsid w:val="009A7E1F"/>
    <w:rsid w:val="009B5221"/>
    <w:rsid w:val="009B5CC5"/>
    <w:rsid w:val="009B7BE3"/>
    <w:rsid w:val="009C29F8"/>
    <w:rsid w:val="009C5763"/>
    <w:rsid w:val="009C5AD6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66A9"/>
    <w:rsid w:val="00A81787"/>
    <w:rsid w:val="00A8338A"/>
    <w:rsid w:val="00A85F95"/>
    <w:rsid w:val="00A91D3F"/>
    <w:rsid w:val="00A94F1E"/>
    <w:rsid w:val="00AA43A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F6988"/>
    <w:rsid w:val="00C05BB1"/>
    <w:rsid w:val="00C15B34"/>
    <w:rsid w:val="00C36366"/>
    <w:rsid w:val="00C364E3"/>
    <w:rsid w:val="00C36BF9"/>
    <w:rsid w:val="00C45FA2"/>
    <w:rsid w:val="00C61638"/>
    <w:rsid w:val="00C62210"/>
    <w:rsid w:val="00C64C99"/>
    <w:rsid w:val="00C66C4D"/>
    <w:rsid w:val="00C67E45"/>
    <w:rsid w:val="00C72411"/>
    <w:rsid w:val="00C87564"/>
    <w:rsid w:val="00C9588C"/>
    <w:rsid w:val="00CA47ED"/>
    <w:rsid w:val="00CA5BED"/>
    <w:rsid w:val="00CB15F3"/>
    <w:rsid w:val="00CB559E"/>
    <w:rsid w:val="00CC5DBB"/>
    <w:rsid w:val="00CD277F"/>
    <w:rsid w:val="00CE49A3"/>
    <w:rsid w:val="00CE5DA0"/>
    <w:rsid w:val="00D00209"/>
    <w:rsid w:val="00D10147"/>
    <w:rsid w:val="00D16659"/>
    <w:rsid w:val="00D20CF3"/>
    <w:rsid w:val="00D22F33"/>
    <w:rsid w:val="00D3052E"/>
    <w:rsid w:val="00D407D5"/>
    <w:rsid w:val="00D47A31"/>
    <w:rsid w:val="00D5646E"/>
    <w:rsid w:val="00D6738B"/>
    <w:rsid w:val="00D737BB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9EF"/>
    <w:rsid w:val="00DE52F7"/>
    <w:rsid w:val="00DF2CFB"/>
    <w:rsid w:val="00E07A94"/>
    <w:rsid w:val="00E14577"/>
    <w:rsid w:val="00E17DAC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40D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1398-F6E3-459E-9586-27664BE5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89</cp:revision>
  <cp:lastPrinted>2019-08-14T15:29:00Z</cp:lastPrinted>
  <dcterms:created xsi:type="dcterms:W3CDTF">2018-01-31T15:50:00Z</dcterms:created>
  <dcterms:modified xsi:type="dcterms:W3CDTF">2019-08-14T16:12:00Z</dcterms:modified>
</cp:coreProperties>
</file>