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7C7126">
        <w:rPr>
          <w:rFonts w:ascii="Arial" w:hAnsi="Arial"/>
          <w:b/>
          <w:szCs w:val="24"/>
        </w:rPr>
        <w:t>01</w:t>
      </w:r>
      <w:r w:rsidR="002F6405">
        <w:rPr>
          <w:rFonts w:ascii="Arial" w:hAnsi="Arial"/>
          <w:b/>
          <w:szCs w:val="24"/>
        </w:rPr>
        <w:t xml:space="preserve">/2020, DE 27 DE </w:t>
      </w:r>
      <w:r w:rsidR="000A3B33">
        <w:rPr>
          <w:rFonts w:ascii="Arial" w:hAnsi="Arial"/>
          <w:b/>
          <w:szCs w:val="24"/>
        </w:rPr>
        <w:t>JANEIRO</w:t>
      </w:r>
      <w:bookmarkStart w:id="0" w:name="_GoBack"/>
      <w:bookmarkEnd w:id="0"/>
      <w:r w:rsidR="002F6405">
        <w:rPr>
          <w:rFonts w:ascii="Arial" w:hAnsi="Arial"/>
          <w:b/>
          <w:szCs w:val="24"/>
        </w:rPr>
        <w:t xml:space="preserve"> DE </w:t>
      </w:r>
      <w:proofErr w:type="gramStart"/>
      <w:r w:rsidR="002F6405">
        <w:rPr>
          <w:rFonts w:ascii="Arial" w:hAnsi="Arial"/>
          <w:b/>
          <w:szCs w:val="24"/>
        </w:rPr>
        <w:t>2020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7C7126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>Designa empregadas públicas efetivas</w:t>
      </w:r>
      <w:r w:rsidR="0042196E">
        <w:rPr>
          <w:rFonts w:ascii="Arial" w:hAnsi="Arial"/>
        </w:rPr>
        <w:t xml:space="preserve"> para exercer a função de </w:t>
      </w:r>
      <w:r w:rsidR="00C353EB">
        <w:rPr>
          <w:rFonts w:ascii="Arial" w:hAnsi="Arial"/>
        </w:rPr>
        <w:t>assessoria técnica à Comissão Eleitora</w:t>
      </w:r>
      <w:r w:rsidR="007F26AE">
        <w:rPr>
          <w:rFonts w:ascii="Arial" w:hAnsi="Arial"/>
        </w:rPr>
        <w:t>l</w:t>
      </w:r>
      <w:r w:rsidR="00C353EB">
        <w:rPr>
          <w:rFonts w:ascii="Arial" w:hAnsi="Arial"/>
        </w:rPr>
        <w:t xml:space="preserve"> do CAU/AM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B10CA8" w:rsidRDefault="00814E94" w:rsidP="00322190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 w:rsidR="00030B16">
        <w:rPr>
          <w:rFonts w:ascii="Arial" w:hAnsi="Arial"/>
        </w:rPr>
        <w:t xml:space="preserve"> de 31 dezembro</w:t>
      </w:r>
      <w:proofErr w:type="gramStart"/>
      <w:r w:rsidR="00030B16">
        <w:rPr>
          <w:rFonts w:ascii="Arial" w:hAnsi="Arial"/>
        </w:rPr>
        <w:t xml:space="preserve">  </w:t>
      </w:r>
      <w:proofErr w:type="gramEnd"/>
      <w:r w:rsidR="00030B16">
        <w:rPr>
          <w:rFonts w:ascii="Arial" w:hAnsi="Arial"/>
        </w:rPr>
        <w:t xml:space="preserve">de </w:t>
      </w:r>
      <w:r w:rsidR="001F05EE">
        <w:rPr>
          <w:rFonts w:ascii="Arial" w:hAnsi="Arial"/>
        </w:rPr>
        <w:t>2010</w:t>
      </w:r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544CAB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D31" w:rsidRPr="00A902A7">
        <w:rPr>
          <w:rFonts w:ascii="Arial" w:hAnsi="Arial"/>
        </w:rPr>
        <w:t xml:space="preserve"> </w:t>
      </w:r>
      <w:r w:rsidR="00315ECB">
        <w:rPr>
          <w:rFonts w:ascii="Arial" w:hAnsi="Arial"/>
        </w:rPr>
        <w:t xml:space="preserve">e artigo 150, inciso LXI 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030B16" w:rsidRPr="00030B16">
        <w:rPr>
          <w:rFonts w:ascii="Arial" w:hAnsi="Arial"/>
        </w:rPr>
        <w:t xml:space="preserve">aprovado pela Deliberação Plenária DPAM n° 109/2017 de 18 de outubro de 2017, alterada pela Deliberação Plenária DPAM nº 123/2018 de 28 de março de 2018. </w:t>
      </w: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E13AAD">
        <w:rPr>
          <w:rFonts w:ascii="Arial" w:hAnsi="Arial"/>
          <w:b/>
        </w:rPr>
        <w:t>Designar</w:t>
      </w:r>
      <w:r w:rsidR="0016032F">
        <w:rPr>
          <w:rFonts w:ascii="Arial" w:hAnsi="Arial"/>
        </w:rPr>
        <w:t xml:space="preserve"> </w:t>
      </w:r>
      <w:r w:rsidR="0016032F" w:rsidRPr="007C7126">
        <w:rPr>
          <w:rFonts w:ascii="Arial" w:hAnsi="Arial"/>
          <w:b/>
        </w:rPr>
        <w:t>Jéssica Hall Ferreira</w:t>
      </w:r>
      <w:r w:rsidR="007C7126">
        <w:rPr>
          <w:rFonts w:ascii="Arial" w:hAnsi="Arial"/>
        </w:rPr>
        <w:t xml:space="preserve"> e </w:t>
      </w:r>
      <w:proofErr w:type="spellStart"/>
      <w:r w:rsidR="007C7126" w:rsidRPr="007C7126">
        <w:rPr>
          <w:rFonts w:ascii="Arial" w:hAnsi="Arial"/>
          <w:b/>
        </w:rPr>
        <w:t>Ednara</w:t>
      </w:r>
      <w:proofErr w:type="spellEnd"/>
      <w:r w:rsidR="007C7126" w:rsidRPr="007C7126">
        <w:rPr>
          <w:rFonts w:ascii="Arial" w:hAnsi="Arial"/>
          <w:b/>
        </w:rPr>
        <w:t xml:space="preserve"> </w:t>
      </w:r>
      <w:proofErr w:type="spellStart"/>
      <w:r w:rsidR="007C7126" w:rsidRPr="007C7126">
        <w:rPr>
          <w:rFonts w:ascii="Arial" w:hAnsi="Arial"/>
          <w:b/>
        </w:rPr>
        <w:t>Kellen</w:t>
      </w:r>
      <w:proofErr w:type="spellEnd"/>
      <w:r w:rsidR="007C7126" w:rsidRPr="007C7126">
        <w:rPr>
          <w:rFonts w:ascii="Arial" w:hAnsi="Arial"/>
          <w:b/>
        </w:rPr>
        <w:t xml:space="preserve"> de Lima Soares</w:t>
      </w:r>
      <w:r w:rsidR="0016032F">
        <w:rPr>
          <w:rFonts w:ascii="Arial" w:hAnsi="Arial"/>
        </w:rPr>
        <w:t xml:space="preserve"> </w:t>
      </w:r>
      <w:r w:rsidR="00082F7D">
        <w:rPr>
          <w:rFonts w:ascii="Arial" w:hAnsi="Arial"/>
        </w:rPr>
        <w:t>para exercer</w:t>
      </w:r>
      <w:r w:rsidR="007C7126">
        <w:rPr>
          <w:rFonts w:ascii="Arial" w:hAnsi="Arial"/>
        </w:rPr>
        <w:t>em</w:t>
      </w:r>
      <w:r w:rsidR="00082F7D">
        <w:rPr>
          <w:rFonts w:ascii="Arial" w:hAnsi="Arial"/>
        </w:rPr>
        <w:t xml:space="preserve"> a função de </w:t>
      </w:r>
      <w:r w:rsidR="00B10CA8">
        <w:rPr>
          <w:rFonts w:ascii="Arial" w:hAnsi="Arial"/>
        </w:rPr>
        <w:t xml:space="preserve">Assessoria Técnica à Comissão Eleitoral </w:t>
      </w:r>
      <w:r w:rsidR="00082F7D">
        <w:rPr>
          <w:rFonts w:ascii="Arial" w:hAnsi="Arial"/>
        </w:rPr>
        <w:t xml:space="preserve">do Conselho de Arquitetura e Urbanismo do Amazonas (CAU/AM), </w:t>
      </w:r>
      <w:r w:rsidR="00FA5F4E">
        <w:rPr>
          <w:rFonts w:ascii="Arial" w:hAnsi="Arial"/>
        </w:rPr>
        <w:t>nos termos d</w:t>
      </w:r>
      <w:r w:rsidR="00B63BC3">
        <w:rPr>
          <w:rFonts w:ascii="Arial" w:hAnsi="Arial"/>
        </w:rPr>
        <w:t xml:space="preserve">o </w:t>
      </w:r>
      <w:r w:rsidR="000A1B70">
        <w:rPr>
          <w:rFonts w:ascii="Arial" w:hAnsi="Arial"/>
        </w:rPr>
        <w:t>art. 39</w:t>
      </w:r>
      <w:r w:rsidR="00B63BC3">
        <w:rPr>
          <w:rFonts w:ascii="Arial" w:hAnsi="Arial"/>
        </w:rPr>
        <w:t>, da</w:t>
      </w:r>
      <w:r w:rsidR="00FA5F4E">
        <w:rPr>
          <w:rFonts w:ascii="Arial" w:hAnsi="Arial"/>
        </w:rPr>
        <w:t xml:space="preserve"> Resolução CAU/BR nº</w:t>
      </w:r>
      <w:r w:rsidR="000A1B70">
        <w:rPr>
          <w:rFonts w:ascii="Arial" w:hAnsi="Arial"/>
        </w:rPr>
        <w:t xml:space="preserve"> 179 de 22 de agosto de 2019</w:t>
      </w:r>
      <w:r w:rsidR="00F50079">
        <w:rPr>
          <w:rFonts w:ascii="Arial" w:hAnsi="Arial"/>
        </w:rPr>
        <w:t>.</w:t>
      </w:r>
      <w:r w:rsidR="00FA5F4E">
        <w:rPr>
          <w:rFonts w:ascii="Arial" w:hAnsi="Arial"/>
        </w:rPr>
        <w:t xml:space="preserve"> 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7A1C5F" w:rsidRDefault="007A1C5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030B16">
        <w:rPr>
          <w:rFonts w:ascii="Arial" w:hAnsi="Arial"/>
          <w:szCs w:val="24"/>
        </w:rPr>
        <w:t>27</w:t>
      </w:r>
      <w:r w:rsidRPr="00E421E9">
        <w:rPr>
          <w:rFonts w:ascii="Arial" w:hAnsi="Arial"/>
          <w:szCs w:val="24"/>
        </w:rPr>
        <w:t xml:space="preserve"> de </w:t>
      </w:r>
      <w:r w:rsidR="00030B16">
        <w:rPr>
          <w:rFonts w:ascii="Arial" w:hAnsi="Arial"/>
          <w:szCs w:val="24"/>
        </w:rPr>
        <w:t>janeiro de 2020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0A1B70" w:rsidP="00D564D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Arq. </w:t>
      </w:r>
      <w:proofErr w:type="gramStart"/>
      <w:r>
        <w:rPr>
          <w:rFonts w:ascii="Arial" w:hAnsi="Arial" w:cs="Arial"/>
          <w:lang w:eastAsia="pt-BR"/>
        </w:rPr>
        <w:t>e</w:t>
      </w:r>
      <w:proofErr w:type="gramEnd"/>
      <w:r>
        <w:rPr>
          <w:rFonts w:ascii="Arial" w:hAnsi="Arial" w:cs="Arial"/>
          <w:lang w:eastAsia="pt-BR"/>
        </w:rPr>
        <w:t xml:space="preserve"> Urb. Jean </w:t>
      </w:r>
      <w:r w:rsidR="0046385A">
        <w:rPr>
          <w:rFonts w:ascii="Arial" w:hAnsi="Arial" w:cs="Arial"/>
          <w:lang w:eastAsia="pt-BR"/>
        </w:rPr>
        <w:t>Faria dos Santos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9"/>
      <w:footerReference w:type="default" r:id="rId10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92" w:rsidRDefault="00921E92">
      <w:r>
        <w:separator/>
      </w:r>
    </w:p>
  </w:endnote>
  <w:endnote w:type="continuationSeparator" w:id="0">
    <w:p w:rsidR="00921E92" w:rsidRDefault="0092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46385A" w:rsidP="00E26DCB">
    <w:pPr>
      <w:pStyle w:val="Rodap"/>
      <w:ind w:left="-284" w:firstLine="284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</w:t>
    </w:r>
    <w:r w:rsidR="00055084" w:rsidRPr="00055084">
      <w:rPr>
        <w:rFonts w:ascii="Arial" w:hAnsi="Arial"/>
        <w:color w:val="003333"/>
        <w:sz w:val="16"/>
      </w:rPr>
      <w:t>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92" w:rsidRDefault="00921E92">
      <w:r>
        <w:separator/>
      </w:r>
    </w:p>
  </w:footnote>
  <w:footnote w:type="continuationSeparator" w:id="0">
    <w:p w:rsidR="00921E92" w:rsidRDefault="00921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0A3B3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24716"/>
    <w:rsid w:val="00030B16"/>
    <w:rsid w:val="00031592"/>
    <w:rsid w:val="00037750"/>
    <w:rsid w:val="000416FE"/>
    <w:rsid w:val="0005376C"/>
    <w:rsid w:val="00055084"/>
    <w:rsid w:val="000558BF"/>
    <w:rsid w:val="0005773D"/>
    <w:rsid w:val="00072953"/>
    <w:rsid w:val="00082F7D"/>
    <w:rsid w:val="000916FA"/>
    <w:rsid w:val="000A1B70"/>
    <w:rsid w:val="000A3B33"/>
    <w:rsid w:val="000C0948"/>
    <w:rsid w:val="000D4196"/>
    <w:rsid w:val="000E1E68"/>
    <w:rsid w:val="000F20A4"/>
    <w:rsid w:val="00114D31"/>
    <w:rsid w:val="00117B12"/>
    <w:rsid w:val="0012473A"/>
    <w:rsid w:val="001344C5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6E34"/>
    <w:rsid w:val="001D7372"/>
    <w:rsid w:val="001F05EE"/>
    <w:rsid w:val="001F6191"/>
    <w:rsid w:val="00212BF9"/>
    <w:rsid w:val="0021311C"/>
    <w:rsid w:val="00216974"/>
    <w:rsid w:val="00241E83"/>
    <w:rsid w:val="00290440"/>
    <w:rsid w:val="0029630C"/>
    <w:rsid w:val="002A6DD6"/>
    <w:rsid w:val="002A7180"/>
    <w:rsid w:val="002B79EA"/>
    <w:rsid w:val="002D0E16"/>
    <w:rsid w:val="002F3BC3"/>
    <w:rsid w:val="002F6405"/>
    <w:rsid w:val="00301061"/>
    <w:rsid w:val="00307C0A"/>
    <w:rsid w:val="003118FE"/>
    <w:rsid w:val="00315ECB"/>
    <w:rsid w:val="00321958"/>
    <w:rsid w:val="00322190"/>
    <w:rsid w:val="003238DC"/>
    <w:rsid w:val="00332FE9"/>
    <w:rsid w:val="003629A1"/>
    <w:rsid w:val="003770E1"/>
    <w:rsid w:val="0037760D"/>
    <w:rsid w:val="00382C37"/>
    <w:rsid w:val="003913B3"/>
    <w:rsid w:val="0039415E"/>
    <w:rsid w:val="003A1699"/>
    <w:rsid w:val="003C3434"/>
    <w:rsid w:val="003D6147"/>
    <w:rsid w:val="003E3443"/>
    <w:rsid w:val="003F1052"/>
    <w:rsid w:val="003F2110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6385A"/>
    <w:rsid w:val="0049079A"/>
    <w:rsid w:val="004B5B70"/>
    <w:rsid w:val="004D1EF3"/>
    <w:rsid w:val="004D445D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3377"/>
    <w:rsid w:val="00537F72"/>
    <w:rsid w:val="00544CAB"/>
    <w:rsid w:val="00553A31"/>
    <w:rsid w:val="00561F0D"/>
    <w:rsid w:val="005627D2"/>
    <w:rsid w:val="0057307B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D59E2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C34"/>
    <w:rsid w:val="006F7A5E"/>
    <w:rsid w:val="007316BE"/>
    <w:rsid w:val="00732A63"/>
    <w:rsid w:val="00735074"/>
    <w:rsid w:val="0075187B"/>
    <w:rsid w:val="007665BC"/>
    <w:rsid w:val="00767019"/>
    <w:rsid w:val="007814FD"/>
    <w:rsid w:val="00784A8E"/>
    <w:rsid w:val="007A0275"/>
    <w:rsid w:val="007A1C5F"/>
    <w:rsid w:val="007A3FF9"/>
    <w:rsid w:val="007B00EE"/>
    <w:rsid w:val="007C7126"/>
    <w:rsid w:val="007F26AE"/>
    <w:rsid w:val="007F7085"/>
    <w:rsid w:val="008100AF"/>
    <w:rsid w:val="00814E94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450A2"/>
    <w:rsid w:val="00945640"/>
    <w:rsid w:val="00981F68"/>
    <w:rsid w:val="009938C2"/>
    <w:rsid w:val="009A2A6B"/>
    <w:rsid w:val="009B4052"/>
    <w:rsid w:val="009D0078"/>
    <w:rsid w:val="009D45DB"/>
    <w:rsid w:val="009E4E52"/>
    <w:rsid w:val="009E63EC"/>
    <w:rsid w:val="009F0EC5"/>
    <w:rsid w:val="009F307E"/>
    <w:rsid w:val="009F3AA9"/>
    <w:rsid w:val="00A029F9"/>
    <w:rsid w:val="00A0507A"/>
    <w:rsid w:val="00A12846"/>
    <w:rsid w:val="00A4725F"/>
    <w:rsid w:val="00A62DE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31FB0"/>
    <w:rsid w:val="00B375DA"/>
    <w:rsid w:val="00B504F8"/>
    <w:rsid w:val="00B52D6F"/>
    <w:rsid w:val="00B63BC3"/>
    <w:rsid w:val="00B661F2"/>
    <w:rsid w:val="00B66DF4"/>
    <w:rsid w:val="00B701AD"/>
    <w:rsid w:val="00B71D66"/>
    <w:rsid w:val="00B77372"/>
    <w:rsid w:val="00B95D57"/>
    <w:rsid w:val="00B96A3E"/>
    <w:rsid w:val="00BA235C"/>
    <w:rsid w:val="00BD42AD"/>
    <w:rsid w:val="00BF11C7"/>
    <w:rsid w:val="00C07E49"/>
    <w:rsid w:val="00C353EB"/>
    <w:rsid w:val="00C41382"/>
    <w:rsid w:val="00C42972"/>
    <w:rsid w:val="00C4702E"/>
    <w:rsid w:val="00C5439F"/>
    <w:rsid w:val="00C55B31"/>
    <w:rsid w:val="00C5726E"/>
    <w:rsid w:val="00C6372D"/>
    <w:rsid w:val="00C644C9"/>
    <w:rsid w:val="00C64785"/>
    <w:rsid w:val="00C85A26"/>
    <w:rsid w:val="00CA0AF4"/>
    <w:rsid w:val="00CA6C5A"/>
    <w:rsid w:val="00CB0624"/>
    <w:rsid w:val="00CB2B16"/>
    <w:rsid w:val="00CC4F95"/>
    <w:rsid w:val="00CE1D4C"/>
    <w:rsid w:val="00CE59CE"/>
    <w:rsid w:val="00D05841"/>
    <w:rsid w:val="00D22A74"/>
    <w:rsid w:val="00D24FAA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74B6"/>
    <w:rsid w:val="00F84413"/>
    <w:rsid w:val="00F908FB"/>
    <w:rsid w:val="00F96EEF"/>
    <w:rsid w:val="00FA5F4E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  <w:style w:type="character" w:customStyle="1" w:styleId="fontstyle01">
    <w:name w:val="fontstyle01"/>
    <w:basedOn w:val="Fontepargpadro"/>
    <w:rsid w:val="00030B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  <w:style w:type="character" w:customStyle="1" w:styleId="fontstyle01">
    <w:name w:val="fontstyle01"/>
    <w:basedOn w:val="Fontepargpadro"/>
    <w:rsid w:val="00030B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CEF8AC-DB78-4F10-8A64-8848635B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179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6</cp:revision>
  <cp:lastPrinted>2020-01-28T16:12:00Z</cp:lastPrinted>
  <dcterms:created xsi:type="dcterms:W3CDTF">2020-01-27T13:25:00Z</dcterms:created>
  <dcterms:modified xsi:type="dcterms:W3CDTF">2020-01-28T16:12:00Z</dcterms:modified>
</cp:coreProperties>
</file>