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A41672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41672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41672" w:rsidRDefault="008E3493" w:rsidP="00425C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A41672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41672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41672" w:rsidRDefault="00A92FD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A41672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41672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41672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41672" w:rsidRDefault="00A92FD1" w:rsidP="00A92F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92FD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Apreciação da Deliberação nº 0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02</w:t>
            </w:r>
            <w:r w:rsidRPr="00A92FD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/201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A92FD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– 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COAPF</w:t>
            </w:r>
            <w:r w:rsidRPr="00A92FD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-CAU/AM</w:t>
            </w:r>
          </w:p>
        </w:tc>
      </w:tr>
    </w:tbl>
    <w:p w:rsidR="008E3493" w:rsidRPr="00A41672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A41672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A41672" w:rsidRDefault="00EE4CE6" w:rsidP="00A92FD1">
            <w:pPr>
              <w:jc w:val="center"/>
              <w:rPr>
                <w:rFonts w:cs="Times New Roman"/>
                <w:b/>
              </w:rPr>
            </w:pPr>
            <w:r w:rsidRPr="00A41672">
              <w:rPr>
                <w:rFonts w:cs="Times New Roman"/>
                <w:b/>
              </w:rPr>
              <w:t>DELIBERAÇÃO PLENÁRIA DPOAM Nº 01</w:t>
            </w:r>
            <w:r w:rsidR="003377E9" w:rsidRPr="00A41672">
              <w:rPr>
                <w:rFonts w:cs="Times New Roman"/>
                <w:b/>
              </w:rPr>
              <w:t>7</w:t>
            </w:r>
            <w:r w:rsidR="00A92FD1">
              <w:rPr>
                <w:rFonts w:cs="Times New Roman"/>
                <w:b/>
              </w:rPr>
              <w:t>7</w:t>
            </w:r>
            <w:r w:rsidRPr="00A41672">
              <w:rPr>
                <w:rFonts w:cs="Times New Roman"/>
                <w:b/>
              </w:rPr>
              <w:t xml:space="preserve">/2019                                     </w:t>
            </w:r>
          </w:p>
        </w:tc>
      </w:tr>
    </w:tbl>
    <w:p w:rsidR="008A4D51" w:rsidRPr="00A41672" w:rsidRDefault="008A4D51" w:rsidP="00C707C5">
      <w:pPr>
        <w:pStyle w:val="Default"/>
        <w:jc w:val="both"/>
        <w:rPr>
          <w:color w:val="auto"/>
        </w:rPr>
      </w:pPr>
    </w:p>
    <w:p w:rsidR="00F86D44" w:rsidRPr="00A92FD1" w:rsidRDefault="00A92FD1" w:rsidP="00F86D44">
      <w:pPr>
        <w:ind w:left="4536"/>
        <w:jc w:val="both"/>
        <w:rPr>
          <w:rFonts w:cs="Times New Roman"/>
        </w:rPr>
      </w:pPr>
      <w:r w:rsidRPr="00A92FD1">
        <w:t>Aprova a Deliberação nº 0</w:t>
      </w:r>
      <w:r w:rsidRPr="00A92FD1">
        <w:t>02</w:t>
      </w:r>
      <w:r w:rsidRPr="00A92FD1">
        <w:t>/201</w:t>
      </w:r>
      <w:r w:rsidRPr="00A92FD1">
        <w:t>9</w:t>
      </w:r>
      <w:r w:rsidRPr="00A92FD1">
        <w:t xml:space="preserve"> – C</w:t>
      </w:r>
      <w:r w:rsidRPr="00A92FD1">
        <w:t>OAPF</w:t>
      </w:r>
      <w:r w:rsidRPr="00A92FD1">
        <w:t>- CAU/AM</w:t>
      </w:r>
    </w:p>
    <w:p w:rsidR="00F86D44" w:rsidRDefault="00F86D44" w:rsidP="00F86D44">
      <w:pPr>
        <w:ind w:left="4536"/>
        <w:jc w:val="both"/>
        <w:rPr>
          <w:rFonts w:cs="Times New Roman"/>
        </w:rPr>
      </w:pPr>
    </w:p>
    <w:p w:rsidR="00A92FD1" w:rsidRPr="00A92FD1" w:rsidRDefault="00A92FD1" w:rsidP="00F86D44">
      <w:pPr>
        <w:ind w:left="4536"/>
        <w:jc w:val="both"/>
        <w:rPr>
          <w:rFonts w:cs="Times New Roman"/>
        </w:rPr>
      </w:pPr>
    </w:p>
    <w:p w:rsidR="00A92FD1" w:rsidRPr="00A92FD1" w:rsidRDefault="00A92FD1" w:rsidP="00A92FD1">
      <w:pPr>
        <w:pStyle w:val="Default"/>
        <w:jc w:val="both"/>
        <w:rPr>
          <w:color w:val="auto"/>
        </w:rPr>
      </w:pPr>
      <w:r w:rsidRPr="00A92FD1">
        <w:rPr>
          <w:color w:val="auto"/>
        </w:rPr>
        <w:t xml:space="preserve">O CONSELHO DE ARQUITETURA E URBANISMO DO AMAZONAS - CAU/AM, no uso das atribuições que lhe conferem o inciso IX do Art. 29 do Regimento Interno do CAU/AM aprovado pela Deliberação Plenária DPAM n° 109/2017, realizada no dia 18 de OUTUBRO de 2017. Alterada pela Deliberação Plenária DPAM nº 123/2018, realizada no dia 28 de março de 2018 e reunido ordinariamente em Manaus-AM, na sede do Conselho, após análise do assunto em epígrafe, </w:t>
      </w:r>
      <w:proofErr w:type="gramStart"/>
      <w:r w:rsidRPr="00A92FD1">
        <w:rPr>
          <w:color w:val="auto"/>
        </w:rPr>
        <w:t>e</w:t>
      </w:r>
      <w:proofErr w:type="gramEnd"/>
    </w:p>
    <w:p w:rsidR="00A92FD1" w:rsidRPr="00A92FD1" w:rsidRDefault="00A92FD1" w:rsidP="00A92FD1">
      <w:pPr>
        <w:pStyle w:val="Default"/>
        <w:jc w:val="both"/>
        <w:rPr>
          <w:color w:val="auto"/>
        </w:rPr>
      </w:pPr>
    </w:p>
    <w:p w:rsidR="00A92FD1" w:rsidRPr="00A92FD1" w:rsidRDefault="00A92FD1" w:rsidP="00A92FD1">
      <w:pPr>
        <w:pStyle w:val="Default"/>
        <w:jc w:val="both"/>
        <w:rPr>
          <w:color w:val="auto"/>
        </w:rPr>
      </w:pPr>
    </w:p>
    <w:p w:rsidR="00526CA4" w:rsidRPr="00A92FD1" w:rsidRDefault="00A92FD1" w:rsidP="00A92FD1">
      <w:pPr>
        <w:pStyle w:val="Default"/>
        <w:jc w:val="both"/>
        <w:rPr>
          <w:color w:val="auto"/>
        </w:rPr>
      </w:pPr>
      <w:r w:rsidRPr="00A92FD1">
        <w:rPr>
          <w:color w:val="auto"/>
        </w:rPr>
        <w:t>Considerando o Art. 92 do Regimento Interno do CAU/AM que afirma que as comissões manifestam-se sobre assuntos de suas competências mediante ato administrativo da espécie deliberação de comissão;</w:t>
      </w:r>
    </w:p>
    <w:p w:rsidR="00F86D44" w:rsidRPr="00A92FD1" w:rsidRDefault="00F86D44" w:rsidP="00F86D44">
      <w:pPr>
        <w:pStyle w:val="Default"/>
        <w:jc w:val="both"/>
        <w:rPr>
          <w:color w:val="auto"/>
        </w:rPr>
      </w:pPr>
    </w:p>
    <w:p w:rsidR="00A92FD1" w:rsidRPr="00A92FD1" w:rsidRDefault="00A92FD1" w:rsidP="00F86D44">
      <w:pPr>
        <w:pStyle w:val="Default"/>
        <w:jc w:val="both"/>
        <w:rPr>
          <w:color w:val="auto"/>
        </w:rPr>
      </w:pPr>
    </w:p>
    <w:p w:rsidR="00F86D44" w:rsidRPr="00A92FD1" w:rsidRDefault="00F86D44" w:rsidP="00F86D44">
      <w:pPr>
        <w:pStyle w:val="Default"/>
        <w:rPr>
          <w:b/>
          <w:bCs/>
          <w:color w:val="auto"/>
        </w:rPr>
      </w:pPr>
      <w:r w:rsidRPr="00A92FD1">
        <w:rPr>
          <w:b/>
          <w:bCs/>
          <w:color w:val="auto"/>
        </w:rPr>
        <w:t xml:space="preserve">DELIBEROU: </w:t>
      </w:r>
    </w:p>
    <w:p w:rsidR="00A92FD1" w:rsidRPr="00A92FD1" w:rsidRDefault="00A92FD1" w:rsidP="00F86D44">
      <w:pPr>
        <w:pStyle w:val="Default"/>
        <w:rPr>
          <w:b/>
          <w:bCs/>
          <w:color w:val="auto"/>
        </w:rPr>
      </w:pPr>
    </w:p>
    <w:p w:rsidR="00A92FD1" w:rsidRPr="00A92FD1" w:rsidRDefault="00A92FD1" w:rsidP="00A92FD1">
      <w:pPr>
        <w:pStyle w:val="Default"/>
        <w:rPr>
          <w:color w:val="auto"/>
        </w:rPr>
      </w:pPr>
      <w:r w:rsidRPr="00A92FD1">
        <w:rPr>
          <w:color w:val="auto"/>
        </w:rPr>
        <w:t>1 – Pela aprovação da Deliberação nº 0</w:t>
      </w:r>
      <w:r w:rsidRPr="00A92FD1">
        <w:rPr>
          <w:color w:val="auto"/>
        </w:rPr>
        <w:t>02</w:t>
      </w:r>
      <w:r w:rsidRPr="00A92FD1">
        <w:rPr>
          <w:color w:val="auto"/>
        </w:rPr>
        <w:t>/201</w:t>
      </w:r>
      <w:r w:rsidRPr="00A92FD1">
        <w:rPr>
          <w:color w:val="auto"/>
        </w:rPr>
        <w:t>9</w:t>
      </w:r>
      <w:r w:rsidRPr="00A92FD1">
        <w:rPr>
          <w:color w:val="auto"/>
        </w:rPr>
        <w:t xml:space="preserve"> – </w:t>
      </w:r>
      <w:r w:rsidRPr="00A92FD1">
        <w:rPr>
          <w:color w:val="auto"/>
        </w:rPr>
        <w:t>COAPF</w:t>
      </w:r>
      <w:r w:rsidRPr="00A92FD1">
        <w:rPr>
          <w:color w:val="auto"/>
        </w:rPr>
        <w:t xml:space="preserve"> – CAU/AM que versa sobre a </w:t>
      </w:r>
      <w:r w:rsidRPr="00A92FD1">
        <w:rPr>
          <w:color w:val="auto"/>
        </w:rPr>
        <w:t>definição de responsável pelos procedimentos estabelecidos nas Resoluções do CAU/BR 142/2017 e 167/2018.</w:t>
      </w:r>
    </w:p>
    <w:p w:rsidR="00A92FD1" w:rsidRPr="00A92FD1" w:rsidRDefault="00A92FD1" w:rsidP="00A92FD1">
      <w:pPr>
        <w:pStyle w:val="Default"/>
        <w:rPr>
          <w:color w:val="auto"/>
        </w:rPr>
      </w:pPr>
    </w:p>
    <w:p w:rsidR="00A92FD1" w:rsidRPr="00A92FD1" w:rsidRDefault="00A92FD1" w:rsidP="00A92FD1">
      <w:pPr>
        <w:pStyle w:val="Default"/>
        <w:rPr>
          <w:color w:val="auto"/>
        </w:rPr>
      </w:pPr>
      <w:r w:rsidRPr="00A92FD1">
        <w:rPr>
          <w:color w:val="auto"/>
        </w:rPr>
        <w:t xml:space="preserve">2 - Esta Deliberação entra em vigor nesta data. </w:t>
      </w:r>
    </w:p>
    <w:p w:rsidR="00A92FD1" w:rsidRPr="00A92FD1" w:rsidRDefault="00A92FD1" w:rsidP="00A92FD1">
      <w:pPr>
        <w:pStyle w:val="Default"/>
        <w:rPr>
          <w:color w:val="auto"/>
        </w:rPr>
      </w:pPr>
    </w:p>
    <w:p w:rsidR="00A41672" w:rsidRPr="00A92FD1" w:rsidRDefault="00A92FD1" w:rsidP="00A92FD1">
      <w:pPr>
        <w:pStyle w:val="Default"/>
        <w:rPr>
          <w:color w:val="auto"/>
        </w:rPr>
      </w:pPr>
      <w:r w:rsidRPr="00A92FD1">
        <w:rPr>
          <w:color w:val="auto"/>
        </w:rPr>
        <w:t>Com 07 votos favoráveis, 00 votos contrários, 00 abstenção</w:t>
      </w:r>
      <w:r w:rsidR="007028DC">
        <w:rPr>
          <w:color w:val="auto"/>
        </w:rPr>
        <w:t>.</w:t>
      </w:r>
    </w:p>
    <w:p w:rsidR="00A41672" w:rsidRPr="00A92FD1" w:rsidRDefault="00A41672" w:rsidP="00A41672">
      <w:pPr>
        <w:jc w:val="center"/>
      </w:pPr>
    </w:p>
    <w:p w:rsidR="00A41672" w:rsidRPr="00A92FD1" w:rsidRDefault="00A41672" w:rsidP="00A41672">
      <w:pPr>
        <w:jc w:val="center"/>
      </w:pPr>
    </w:p>
    <w:p w:rsidR="00A41672" w:rsidRPr="00A92FD1" w:rsidRDefault="00A41672" w:rsidP="00A41672">
      <w:pPr>
        <w:jc w:val="center"/>
      </w:pPr>
    </w:p>
    <w:p w:rsidR="00A41672" w:rsidRPr="00A92FD1" w:rsidRDefault="00A41672" w:rsidP="00A41672">
      <w:pPr>
        <w:jc w:val="center"/>
      </w:pPr>
      <w:r w:rsidRPr="00A92FD1">
        <w:t>Manaus, 24 de abril de 2019.</w:t>
      </w:r>
    </w:p>
    <w:p w:rsidR="005919BF" w:rsidRPr="00A92FD1" w:rsidRDefault="005919BF" w:rsidP="00CA428C">
      <w:pPr>
        <w:jc w:val="center"/>
      </w:pPr>
      <w:bookmarkStart w:id="0" w:name="_GoBack"/>
      <w:bookmarkEnd w:id="0"/>
    </w:p>
    <w:p w:rsidR="00A41672" w:rsidRPr="00A92FD1" w:rsidRDefault="00A41672" w:rsidP="00CA428C">
      <w:pPr>
        <w:jc w:val="center"/>
      </w:pPr>
    </w:p>
    <w:p w:rsidR="00A41672" w:rsidRPr="00A92FD1" w:rsidRDefault="00A41672" w:rsidP="00CA428C">
      <w:pPr>
        <w:jc w:val="center"/>
      </w:pPr>
    </w:p>
    <w:p w:rsidR="005919BF" w:rsidRPr="00A92FD1" w:rsidRDefault="005919BF" w:rsidP="00CA428C">
      <w:pPr>
        <w:jc w:val="center"/>
      </w:pPr>
    </w:p>
    <w:p w:rsidR="00262C69" w:rsidRPr="00A92FD1" w:rsidRDefault="00262C69" w:rsidP="00690BF6"/>
    <w:p w:rsidR="00AF2E09" w:rsidRPr="00A92FD1" w:rsidRDefault="00AF2E09" w:rsidP="00CA428C">
      <w:pPr>
        <w:jc w:val="center"/>
      </w:pPr>
    </w:p>
    <w:p w:rsidR="003F33BF" w:rsidRPr="00A92FD1" w:rsidRDefault="00F96103" w:rsidP="003F33BF">
      <w:pPr>
        <w:jc w:val="center"/>
        <w:rPr>
          <w:rFonts w:cs="Times New Roman"/>
          <w:kern w:val="0"/>
          <w:lang w:bidi="ar-SA"/>
        </w:rPr>
      </w:pPr>
      <w:r w:rsidRPr="00A92FD1">
        <w:rPr>
          <w:rFonts w:cs="Times New Roman"/>
          <w:kern w:val="0"/>
          <w:lang w:bidi="ar-SA"/>
        </w:rPr>
        <w:t xml:space="preserve">Arq. </w:t>
      </w:r>
      <w:proofErr w:type="gramStart"/>
      <w:r w:rsidRPr="00A92FD1">
        <w:rPr>
          <w:rFonts w:cs="Times New Roman"/>
          <w:kern w:val="0"/>
          <w:lang w:bidi="ar-SA"/>
        </w:rPr>
        <w:t>e</w:t>
      </w:r>
      <w:proofErr w:type="gramEnd"/>
      <w:r w:rsidRPr="00A92FD1">
        <w:rPr>
          <w:rFonts w:cs="Times New Roman"/>
          <w:kern w:val="0"/>
          <w:lang w:bidi="ar-SA"/>
        </w:rPr>
        <w:t xml:space="preserve"> Urb. </w:t>
      </w:r>
      <w:r w:rsidR="00EE4CE6" w:rsidRPr="00A92FD1">
        <w:rPr>
          <w:rFonts w:cs="Times New Roman"/>
          <w:kern w:val="0"/>
          <w:lang w:bidi="ar-SA"/>
        </w:rPr>
        <w:t>JEAN FARIA DOS SANTOS</w:t>
      </w:r>
    </w:p>
    <w:p w:rsidR="00CA428C" w:rsidRPr="00A92FD1" w:rsidRDefault="002F573C" w:rsidP="003F33BF">
      <w:pPr>
        <w:jc w:val="center"/>
        <w:rPr>
          <w:rFonts w:cs="Times New Roman"/>
          <w:kern w:val="0"/>
          <w:lang w:bidi="ar-SA"/>
        </w:rPr>
      </w:pPr>
      <w:r w:rsidRPr="00A92FD1">
        <w:rPr>
          <w:rFonts w:cs="Times New Roman"/>
          <w:kern w:val="0"/>
          <w:lang w:bidi="ar-SA"/>
        </w:rPr>
        <w:t>P</w:t>
      </w:r>
      <w:r w:rsidR="00CA428C" w:rsidRPr="00A92FD1">
        <w:rPr>
          <w:rFonts w:cs="Times New Roman"/>
          <w:kern w:val="0"/>
          <w:lang w:bidi="ar-SA"/>
        </w:rPr>
        <w:t>residente do CAU/AM</w:t>
      </w:r>
    </w:p>
    <w:p w:rsidR="00641674" w:rsidRDefault="00641674" w:rsidP="004D429B">
      <w:pPr>
        <w:jc w:val="center"/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A41672" w:rsidRPr="00350AD1" w:rsidRDefault="00A41672" w:rsidP="00A41672"/>
    <w:p w:rsidR="00A41672" w:rsidRPr="004159F4" w:rsidRDefault="00A41672" w:rsidP="00A41672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8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5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A41672" w:rsidRPr="00E86C2B" w:rsidRDefault="00A41672" w:rsidP="00A41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A41672" w:rsidRPr="00E86C2B" w:rsidRDefault="00A41672" w:rsidP="00A41672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A41672" w:rsidRPr="00E86C2B" w:rsidRDefault="00A41672" w:rsidP="00A41672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A41672" w:rsidRPr="00E86C2B" w:rsidRDefault="00A41672" w:rsidP="00A41672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>
        <w:rPr>
          <w:rFonts w:ascii="Arial" w:hAnsi="Arial" w:cs="Arial"/>
          <w:bCs/>
          <w:kern w:val="0"/>
          <w:lang w:bidi="ar-SA"/>
        </w:rPr>
        <w:t>4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>
        <w:rPr>
          <w:rFonts w:ascii="Arial" w:hAnsi="Arial" w:cs="Arial"/>
          <w:kern w:val="0"/>
          <w:lang w:bidi="ar-SA"/>
        </w:rPr>
        <w:t>abril</w:t>
      </w:r>
      <w:r w:rsidRPr="00E86C2B">
        <w:rPr>
          <w:rFonts w:ascii="Arial" w:hAnsi="Arial" w:cs="Arial"/>
          <w:kern w:val="0"/>
          <w:lang w:bidi="ar-SA"/>
        </w:rPr>
        <w:t xml:space="preserve"> de 2019 </w:t>
      </w:r>
    </w:p>
    <w:p w:rsidR="00A41672" w:rsidRPr="00E86C2B" w:rsidRDefault="00A41672" w:rsidP="00A41672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bCs/>
          <w:kern w:val="0"/>
          <w:lang w:bidi="ar-SA"/>
        </w:rPr>
        <w:t>09</w:t>
      </w:r>
      <w:r w:rsidRPr="00E86C2B">
        <w:rPr>
          <w:rFonts w:ascii="Arial" w:hAnsi="Arial" w:cs="Arial"/>
          <w:kern w:val="0"/>
          <w:lang w:bidi="ar-SA"/>
        </w:rPr>
        <w:t>h</w:t>
      </w:r>
      <w:r>
        <w:rPr>
          <w:rFonts w:ascii="Arial" w:hAnsi="Arial" w:cs="Arial"/>
          <w:kern w:val="0"/>
          <w:lang w:bidi="ar-SA"/>
        </w:rPr>
        <w:t>00</w:t>
      </w:r>
      <w:r w:rsidRPr="00E86C2B">
        <w:rPr>
          <w:rFonts w:ascii="Arial" w:hAnsi="Arial" w:cs="Arial"/>
          <w:kern w:val="0"/>
          <w:lang w:bidi="ar-SA"/>
        </w:rPr>
        <w:t>min às 10</w:t>
      </w:r>
      <w:r>
        <w:rPr>
          <w:rFonts w:ascii="Arial" w:hAnsi="Arial" w:cs="Arial"/>
          <w:kern w:val="0"/>
          <w:lang w:bidi="ar-SA"/>
        </w:rPr>
        <w:t>h20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A41672" w:rsidRPr="00E86C2B" w:rsidRDefault="00A41672" w:rsidP="00A41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A41672" w:rsidRPr="00E86C2B" w:rsidRDefault="00A41672" w:rsidP="00A41672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A41672" w:rsidRPr="00E86C2B" w:rsidTr="00FF176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A41672" w:rsidRPr="00E86C2B" w:rsidTr="00FF176E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A41672" w:rsidRPr="00E86C2B" w:rsidTr="00FF176E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A41672" w:rsidRPr="00E86C2B" w:rsidTr="00FF176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72" w:rsidRPr="00E86C2B" w:rsidRDefault="00A41672" w:rsidP="00FF176E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A41672" w:rsidRPr="00E86C2B" w:rsidTr="00FF176E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A41672" w:rsidRPr="00E86C2B" w:rsidTr="00FF176E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.2019</w:t>
            </w:r>
          </w:p>
        </w:tc>
      </w:tr>
      <w:tr w:rsidR="00A41672" w:rsidRPr="00E86C2B" w:rsidTr="00FF176E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A41672" w:rsidRDefault="00A92FD1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gramStart"/>
            <w:r w:rsidRPr="00A92FD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aprovação</w:t>
            </w:r>
            <w:proofErr w:type="gramEnd"/>
            <w:r w:rsidRPr="00A92FD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Deliberaç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ão nº 002/2019 – COAPF – CAU/AM.</w:t>
            </w:r>
          </w:p>
          <w:p w:rsidR="00A92FD1" w:rsidRPr="004159F4" w:rsidRDefault="00A92FD1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A41672" w:rsidRPr="00E86C2B" w:rsidTr="00FF176E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)     Total </w:t>
            </w:r>
            <w:proofErr w:type="gramStart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A41672" w:rsidRPr="00E86C2B" w:rsidTr="00FF176E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A41672" w:rsidRPr="00E86C2B" w:rsidTr="00FF176E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41672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A41672" w:rsidRPr="00E86C2B" w:rsidRDefault="00A41672" w:rsidP="00FF17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A41672" w:rsidRPr="00E86C2B" w:rsidRDefault="00A41672" w:rsidP="00A41672">
      <w:pPr>
        <w:jc w:val="center"/>
        <w:rPr>
          <w:rFonts w:cs="Times New Roman"/>
          <w:b/>
          <w:kern w:val="0"/>
          <w:lang w:bidi="ar-SA"/>
        </w:rPr>
      </w:pPr>
    </w:p>
    <w:p w:rsidR="00A41672" w:rsidRPr="0019519E" w:rsidRDefault="00A41672" w:rsidP="00A41672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A41672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A00FF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>, 696</w:t>
    </w:r>
    <w:r w:rsidR="000A62EB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</w:t>
    </w:r>
    <w:proofErr w:type="gramStart"/>
    <w:r w:rsidR="000A62EB">
      <w:rPr>
        <w:rFonts w:ascii="Arial" w:hAnsi="Arial" w:cs="Arial"/>
        <w:color w:val="003333"/>
        <w:sz w:val="16"/>
      </w:rPr>
      <w:t>2959</w:t>
    </w:r>
    <w:proofErr w:type="gramEnd"/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20566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23EF4"/>
    <w:rsid w:val="00251BC8"/>
    <w:rsid w:val="002562DD"/>
    <w:rsid w:val="00262C69"/>
    <w:rsid w:val="00283772"/>
    <w:rsid w:val="00285B25"/>
    <w:rsid w:val="002A080E"/>
    <w:rsid w:val="002A1F0E"/>
    <w:rsid w:val="002D37DB"/>
    <w:rsid w:val="002D7493"/>
    <w:rsid w:val="002E7FCF"/>
    <w:rsid w:val="002F573C"/>
    <w:rsid w:val="0033583F"/>
    <w:rsid w:val="003377E9"/>
    <w:rsid w:val="00342AD4"/>
    <w:rsid w:val="003520CF"/>
    <w:rsid w:val="003955AA"/>
    <w:rsid w:val="003A39E9"/>
    <w:rsid w:val="003E54A6"/>
    <w:rsid w:val="003F33BF"/>
    <w:rsid w:val="003F750C"/>
    <w:rsid w:val="00425CA0"/>
    <w:rsid w:val="00470922"/>
    <w:rsid w:val="00473250"/>
    <w:rsid w:val="004A33A9"/>
    <w:rsid w:val="004C2361"/>
    <w:rsid w:val="004C727F"/>
    <w:rsid w:val="004D429B"/>
    <w:rsid w:val="004D5B55"/>
    <w:rsid w:val="004F42FA"/>
    <w:rsid w:val="00523F35"/>
    <w:rsid w:val="00526CA4"/>
    <w:rsid w:val="00554996"/>
    <w:rsid w:val="005638B5"/>
    <w:rsid w:val="005850FE"/>
    <w:rsid w:val="005919BF"/>
    <w:rsid w:val="005932DF"/>
    <w:rsid w:val="00594AA4"/>
    <w:rsid w:val="005A237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5D37"/>
    <w:rsid w:val="006F6191"/>
    <w:rsid w:val="00700AA3"/>
    <w:rsid w:val="007028DC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D1AA6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85DA1"/>
    <w:rsid w:val="009B145B"/>
    <w:rsid w:val="009C1834"/>
    <w:rsid w:val="009D1365"/>
    <w:rsid w:val="009F1E3A"/>
    <w:rsid w:val="00A318FB"/>
    <w:rsid w:val="00A346A2"/>
    <w:rsid w:val="00A41672"/>
    <w:rsid w:val="00A544C5"/>
    <w:rsid w:val="00A61F12"/>
    <w:rsid w:val="00A920F6"/>
    <w:rsid w:val="00A92FD1"/>
    <w:rsid w:val="00AA4EEA"/>
    <w:rsid w:val="00AD365C"/>
    <w:rsid w:val="00AD6485"/>
    <w:rsid w:val="00AE41E0"/>
    <w:rsid w:val="00AF2E09"/>
    <w:rsid w:val="00B35861"/>
    <w:rsid w:val="00B67C15"/>
    <w:rsid w:val="00B971C0"/>
    <w:rsid w:val="00BA00FF"/>
    <w:rsid w:val="00BA0F16"/>
    <w:rsid w:val="00BC0844"/>
    <w:rsid w:val="00BC5882"/>
    <w:rsid w:val="00C11CB1"/>
    <w:rsid w:val="00C13B7D"/>
    <w:rsid w:val="00C21873"/>
    <w:rsid w:val="00C64672"/>
    <w:rsid w:val="00C707C5"/>
    <w:rsid w:val="00C956BD"/>
    <w:rsid w:val="00C97D75"/>
    <w:rsid w:val="00CA428C"/>
    <w:rsid w:val="00CB01D7"/>
    <w:rsid w:val="00CC23AF"/>
    <w:rsid w:val="00CC4EB5"/>
    <w:rsid w:val="00D05722"/>
    <w:rsid w:val="00D20F8B"/>
    <w:rsid w:val="00D32905"/>
    <w:rsid w:val="00D43F6E"/>
    <w:rsid w:val="00D5067E"/>
    <w:rsid w:val="00D51749"/>
    <w:rsid w:val="00D628B7"/>
    <w:rsid w:val="00D816D1"/>
    <w:rsid w:val="00D860D1"/>
    <w:rsid w:val="00D86D26"/>
    <w:rsid w:val="00D9158C"/>
    <w:rsid w:val="00D923C2"/>
    <w:rsid w:val="00D9452E"/>
    <w:rsid w:val="00D94F2C"/>
    <w:rsid w:val="00DB5A9E"/>
    <w:rsid w:val="00DD4342"/>
    <w:rsid w:val="00DE1D42"/>
    <w:rsid w:val="00DE2B5A"/>
    <w:rsid w:val="00DF646D"/>
    <w:rsid w:val="00E1179E"/>
    <w:rsid w:val="00E12131"/>
    <w:rsid w:val="00E1700C"/>
    <w:rsid w:val="00E20050"/>
    <w:rsid w:val="00E41F52"/>
    <w:rsid w:val="00EA4D51"/>
    <w:rsid w:val="00EB0A2D"/>
    <w:rsid w:val="00EE0158"/>
    <w:rsid w:val="00EE4CE6"/>
    <w:rsid w:val="00EF207B"/>
    <w:rsid w:val="00F15B61"/>
    <w:rsid w:val="00F407BE"/>
    <w:rsid w:val="00F44709"/>
    <w:rsid w:val="00F52997"/>
    <w:rsid w:val="00F61B3A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Coleta</cp:lastModifiedBy>
  <cp:revision>23</cp:revision>
  <cp:lastPrinted>2019-04-26T17:20:00Z</cp:lastPrinted>
  <dcterms:created xsi:type="dcterms:W3CDTF">2018-06-27T13:07:00Z</dcterms:created>
  <dcterms:modified xsi:type="dcterms:W3CDTF">2019-04-26T17:21:00Z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