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113" w:tblpY="1876"/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7371"/>
      </w:tblGrid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outlineLvl w:val="4"/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DA3A2E" w:rsidP="00F00886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CEPED/CAU/AM</w:t>
            </w:r>
          </w:p>
        </w:tc>
      </w:tr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2F2666" w:rsidP="009A0B34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Instauração de Processo Ético Disciplinar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835450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  <w:r>
        <w:rPr>
          <w:rFonts w:eastAsia="Times New Roman"/>
          <w:b/>
          <w:smallCaps/>
          <w:sz w:val="22"/>
          <w:szCs w:val="22"/>
          <w:lang w:eastAsia="pt-BR"/>
        </w:rPr>
        <w:t>DELIBERAÇÃO Nº 012</w:t>
      </w:r>
      <w:r w:rsidR="00893ADA">
        <w:rPr>
          <w:rFonts w:eastAsia="Times New Roman"/>
          <w:b/>
          <w:smallCaps/>
          <w:sz w:val="22"/>
          <w:szCs w:val="22"/>
          <w:lang w:eastAsia="pt-BR"/>
        </w:rPr>
        <w:t>/2018</w:t>
      </w:r>
      <w:r w:rsidR="001D3C46" w:rsidRPr="00835274">
        <w:rPr>
          <w:rFonts w:eastAsia="Times New Roman"/>
          <w:b/>
          <w:smallCaps/>
          <w:sz w:val="22"/>
          <w:szCs w:val="22"/>
          <w:lang w:eastAsia="pt-BR"/>
        </w:rPr>
        <w:t xml:space="preserve"> – 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CEPED- CAU/AM</w:t>
      </w: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C5E21" w:rsidRDefault="006C5E21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A655B5" w:rsidRDefault="00A655B5" w:rsidP="00A655B5">
      <w:pPr>
        <w:jc w:val="both"/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A COMISS</w:t>
      </w:r>
      <w:r>
        <w:rPr>
          <w:rFonts w:eastAsia="Times New Roman"/>
          <w:sz w:val="22"/>
          <w:szCs w:val="22"/>
          <w:lang w:eastAsia="pt-BR"/>
        </w:rPr>
        <w:t>ÃO DE EXERCÍCIO PROFISSIONAL ÉTICA E DISCIPLINA – CEPED</w:t>
      </w:r>
      <w:r w:rsidRPr="00835274">
        <w:rPr>
          <w:rFonts w:eastAsia="Times New Roman"/>
          <w:sz w:val="22"/>
          <w:szCs w:val="22"/>
          <w:lang w:eastAsia="pt-BR"/>
        </w:rPr>
        <w:t>, reunida ordinariamente em</w:t>
      </w:r>
      <w:r>
        <w:rPr>
          <w:rFonts w:eastAsia="Times New Roman"/>
          <w:sz w:val="22"/>
          <w:szCs w:val="22"/>
          <w:lang w:eastAsia="pt-BR"/>
        </w:rPr>
        <w:t xml:space="preserve"> Manaus - </w:t>
      </w:r>
      <w:r w:rsidR="00835450">
        <w:rPr>
          <w:rFonts w:eastAsia="Times New Roman"/>
          <w:sz w:val="22"/>
          <w:szCs w:val="22"/>
          <w:lang w:eastAsia="pt-BR"/>
        </w:rPr>
        <w:t>AM, na sede do CAU/AM, no dia 21 de março</w:t>
      </w:r>
      <w:r>
        <w:rPr>
          <w:rFonts w:eastAsia="Times New Roman"/>
          <w:sz w:val="22"/>
          <w:szCs w:val="22"/>
          <w:lang w:eastAsia="pt-BR"/>
        </w:rPr>
        <w:t xml:space="preserve"> de 2018</w:t>
      </w:r>
      <w:r w:rsidRPr="00835274">
        <w:rPr>
          <w:rFonts w:eastAsia="Times New Roman"/>
          <w:sz w:val="22"/>
          <w:szCs w:val="22"/>
          <w:lang w:eastAsia="pt-BR"/>
        </w:rPr>
        <w:t xml:space="preserve">, no uso das </w:t>
      </w:r>
      <w:r w:rsidRPr="0095641B">
        <w:rPr>
          <w:rFonts w:eastAsia="Times New Roman"/>
          <w:sz w:val="22"/>
          <w:szCs w:val="22"/>
          <w:lang w:eastAsia="pt-BR"/>
        </w:rPr>
        <w:t xml:space="preserve">competências que lhe conferem </w:t>
      </w:r>
      <w:r w:rsidRPr="00204D81">
        <w:rPr>
          <w:rFonts w:eastAsia="Times New Roman"/>
          <w:sz w:val="22"/>
          <w:szCs w:val="22"/>
          <w:lang w:eastAsia="pt-BR"/>
        </w:rPr>
        <w:t>o inciso I do art. 44</w:t>
      </w:r>
      <w:r w:rsidRPr="0095641B">
        <w:rPr>
          <w:rFonts w:eastAsia="Times New Roman"/>
          <w:sz w:val="22"/>
          <w:szCs w:val="22"/>
          <w:lang w:eastAsia="pt-BR"/>
        </w:rPr>
        <w:t xml:space="preserve"> do Regimento Interno do CAU/AM, após análise do assunto em epígrafe, </w:t>
      </w:r>
      <w:proofErr w:type="gramStart"/>
      <w:r w:rsidRPr="0095641B">
        <w:rPr>
          <w:rFonts w:eastAsia="Times New Roman"/>
          <w:sz w:val="22"/>
          <w:szCs w:val="22"/>
          <w:lang w:eastAsia="pt-BR"/>
        </w:rPr>
        <w:t>e</w:t>
      </w:r>
      <w:proofErr w:type="gramEnd"/>
    </w:p>
    <w:p w:rsidR="00A655B5" w:rsidRDefault="00A655B5" w:rsidP="00A655B5">
      <w:pPr>
        <w:jc w:val="both"/>
        <w:rPr>
          <w:rFonts w:eastAsia="Times New Roman"/>
          <w:sz w:val="22"/>
          <w:szCs w:val="22"/>
          <w:lang w:eastAsia="pt-BR"/>
        </w:rPr>
      </w:pPr>
    </w:p>
    <w:p w:rsidR="00A655B5" w:rsidRPr="00992380" w:rsidRDefault="00A655B5" w:rsidP="00A655B5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Considerando o Parecer de Admissibilidade apresentado pelo relator, conselheiro </w:t>
      </w:r>
      <w:r w:rsidR="00835450">
        <w:rPr>
          <w:rFonts w:eastAsia="Times New Roman"/>
          <w:sz w:val="22"/>
          <w:szCs w:val="22"/>
          <w:lang w:eastAsia="pt-BR"/>
        </w:rPr>
        <w:t>Fabricio Lopes Santos</w:t>
      </w:r>
      <w:r>
        <w:rPr>
          <w:rFonts w:eastAsia="Times New Roman"/>
          <w:sz w:val="22"/>
          <w:szCs w:val="22"/>
          <w:lang w:eastAsia="pt-BR"/>
        </w:rPr>
        <w:t xml:space="preserve">; </w:t>
      </w:r>
      <w:proofErr w:type="gramStart"/>
      <w:r>
        <w:rPr>
          <w:rFonts w:eastAsia="Times New Roman"/>
          <w:sz w:val="22"/>
          <w:szCs w:val="22"/>
          <w:lang w:eastAsia="pt-BR"/>
        </w:rPr>
        <w:t>e</w:t>
      </w:r>
      <w:proofErr w:type="gramEnd"/>
      <w:r>
        <w:rPr>
          <w:rFonts w:eastAsia="Times New Roman"/>
          <w:sz w:val="22"/>
          <w:szCs w:val="22"/>
          <w:lang w:eastAsia="pt-BR"/>
        </w:rPr>
        <w:t xml:space="preserve"> </w:t>
      </w:r>
    </w:p>
    <w:p w:rsidR="00A655B5" w:rsidRPr="00992380" w:rsidRDefault="00A655B5" w:rsidP="00A655B5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</w:p>
    <w:p w:rsidR="00A655B5" w:rsidRDefault="00A655B5" w:rsidP="00A655B5">
      <w:pPr>
        <w:jc w:val="both"/>
        <w:rPr>
          <w:rFonts w:eastAsia="Times New Roman"/>
          <w:sz w:val="22"/>
          <w:szCs w:val="22"/>
          <w:lang w:eastAsia="pt-BR"/>
        </w:rPr>
      </w:pPr>
      <w:r w:rsidRPr="0095641B">
        <w:rPr>
          <w:rFonts w:eastAsia="Times New Roman"/>
          <w:sz w:val="22"/>
          <w:szCs w:val="22"/>
          <w:lang w:eastAsia="pt-BR"/>
        </w:rPr>
        <w:t>Considerando</w:t>
      </w:r>
      <w:r>
        <w:rPr>
          <w:rFonts w:eastAsia="Times New Roman"/>
          <w:sz w:val="22"/>
          <w:szCs w:val="22"/>
          <w:lang w:eastAsia="pt-BR"/>
        </w:rPr>
        <w:t xml:space="preserve"> as determinações do art.21 da Resolução 143, de 23 de junho de 2017 que estabelece o juízo de admissibilidade da CEPED-CAU/AM; </w:t>
      </w:r>
    </w:p>
    <w:p w:rsidR="00A655B5" w:rsidRDefault="00A655B5" w:rsidP="00A655B5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A655B5" w:rsidRDefault="00A655B5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EE49A6" w:rsidRPr="00835274" w:rsidRDefault="00EE49A6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  <w:r w:rsidRPr="00835274">
        <w:rPr>
          <w:rFonts w:eastAsia="Times New Roman"/>
          <w:b/>
          <w:sz w:val="22"/>
          <w:szCs w:val="22"/>
          <w:lang w:eastAsia="pt-BR"/>
        </w:rPr>
        <w:t>DELIBEROU:</w:t>
      </w:r>
    </w:p>
    <w:p w:rsidR="003F6D7B" w:rsidRPr="00835274" w:rsidRDefault="003F6D7B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Pr="00835274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A655B5" w:rsidRDefault="00A655B5" w:rsidP="00A655B5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1 – Pelo acatamento do pro</w:t>
      </w:r>
      <w:r w:rsidR="0074679A">
        <w:rPr>
          <w:rFonts w:eastAsia="Times New Roman"/>
          <w:sz w:val="22"/>
          <w:szCs w:val="22"/>
          <w:lang w:eastAsia="pt-BR"/>
        </w:rPr>
        <w:t>cesso de fiscalização nº 1000062769</w:t>
      </w:r>
      <w:r>
        <w:rPr>
          <w:rFonts w:eastAsia="Times New Roman"/>
          <w:sz w:val="22"/>
          <w:szCs w:val="22"/>
          <w:lang w:eastAsia="pt-BR"/>
        </w:rPr>
        <w:t xml:space="preserve"> e instauração de processo ético-disciplinar</w:t>
      </w:r>
      <w:r w:rsidR="0074679A">
        <w:rPr>
          <w:rFonts w:eastAsia="Times New Roman"/>
          <w:sz w:val="22"/>
          <w:szCs w:val="22"/>
          <w:lang w:eastAsia="pt-BR"/>
        </w:rPr>
        <w:t xml:space="preserve"> por meio de atividade fiscalizatória</w:t>
      </w:r>
      <w:r>
        <w:rPr>
          <w:rFonts w:eastAsia="Times New Roman"/>
          <w:sz w:val="22"/>
          <w:szCs w:val="22"/>
          <w:lang w:eastAsia="pt-BR"/>
        </w:rPr>
        <w:t>;</w:t>
      </w:r>
    </w:p>
    <w:p w:rsidR="00A655B5" w:rsidRPr="00835274" w:rsidRDefault="00A655B5" w:rsidP="00A655B5">
      <w:pPr>
        <w:jc w:val="both"/>
        <w:rPr>
          <w:rFonts w:eastAsia="Times New Roman"/>
          <w:sz w:val="22"/>
          <w:szCs w:val="22"/>
          <w:lang w:eastAsia="pt-BR"/>
        </w:rPr>
      </w:pPr>
      <w:bookmarkStart w:id="0" w:name="_GoBack"/>
      <w:bookmarkEnd w:id="0"/>
    </w:p>
    <w:p w:rsidR="008F4BDC" w:rsidRDefault="008F4BDC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Pr="00835274" w:rsidRDefault="00592560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 </w:t>
      </w:r>
    </w:p>
    <w:p w:rsidR="00477E18" w:rsidRPr="00835274" w:rsidRDefault="00A27F6A" w:rsidP="00477E18">
      <w:pPr>
        <w:jc w:val="center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M</w:t>
      </w:r>
      <w:r w:rsidR="008F6D2E">
        <w:rPr>
          <w:rFonts w:eastAsia="Times New Roman"/>
          <w:sz w:val="22"/>
          <w:szCs w:val="22"/>
          <w:lang w:eastAsia="pt-BR"/>
        </w:rPr>
        <w:t>anaus/</w:t>
      </w:r>
      <w:r w:rsidR="0074679A">
        <w:rPr>
          <w:rFonts w:eastAsia="Times New Roman"/>
          <w:sz w:val="22"/>
          <w:szCs w:val="22"/>
          <w:lang w:eastAsia="pt-BR"/>
        </w:rPr>
        <w:t>AM, 21 de março</w:t>
      </w:r>
      <w:r w:rsidR="00893ADA">
        <w:rPr>
          <w:rFonts w:eastAsia="Times New Roman"/>
          <w:sz w:val="22"/>
          <w:szCs w:val="22"/>
          <w:lang w:eastAsia="pt-BR"/>
        </w:rPr>
        <w:t xml:space="preserve"> de 2018</w:t>
      </w:r>
      <w:r w:rsidR="006677E4">
        <w:rPr>
          <w:rFonts w:eastAsia="Times New Roman"/>
          <w:sz w:val="22"/>
          <w:szCs w:val="22"/>
          <w:lang w:eastAsia="pt-BR"/>
        </w:rPr>
        <w:t>.</w:t>
      </w: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677E4" w:rsidRPr="00835274" w:rsidRDefault="006677E4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A27F6A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  <w:lang w:eastAsia="pt-BR"/>
        </w:rPr>
      </w:pPr>
    </w:p>
    <w:p w:rsidR="00A27F6A" w:rsidRDefault="00893ADA" w:rsidP="00893ADA">
      <w:pPr>
        <w:tabs>
          <w:tab w:val="left" w:pos="7938"/>
        </w:tabs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>
        <w:rPr>
          <w:rFonts w:eastAsia="Times New Roman"/>
          <w:b/>
          <w:caps/>
          <w:spacing w:val="4"/>
          <w:sz w:val="22"/>
          <w:szCs w:val="22"/>
          <w:lang w:eastAsia="pt-BR"/>
        </w:rPr>
        <w:t xml:space="preserve">FABRICIO LOPES SANTOS     </w:t>
      </w:r>
      <w:r w:rsidR="00477E18"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 w:rsidR="008F6D2E">
        <w:rPr>
          <w:rFonts w:eastAsia="Calibri"/>
          <w:b/>
          <w:sz w:val="22"/>
          <w:szCs w:val="22"/>
          <w:lang w:eastAsia="pt-BR"/>
        </w:rPr>
        <w:t xml:space="preserve">                    </w:t>
      </w:r>
      <w:r w:rsidR="006677E4">
        <w:rPr>
          <w:rFonts w:eastAsia="Calibri"/>
          <w:b/>
          <w:sz w:val="22"/>
          <w:szCs w:val="22"/>
          <w:lang w:eastAsia="pt-BR"/>
        </w:rPr>
        <w:t xml:space="preserve">   </w:t>
      </w:r>
      <w:r w:rsidR="008F6D2E">
        <w:rPr>
          <w:rFonts w:eastAsia="Calibri"/>
          <w:b/>
          <w:sz w:val="22"/>
          <w:szCs w:val="22"/>
          <w:lang w:eastAsia="pt-BR"/>
        </w:rPr>
        <w:t xml:space="preserve"> _</w:t>
      </w:r>
      <w:r>
        <w:rPr>
          <w:rFonts w:eastAsia="Calibri"/>
          <w:b/>
          <w:sz w:val="22"/>
          <w:szCs w:val="22"/>
          <w:lang w:eastAsia="pt-BR"/>
        </w:rPr>
        <w:t>_____________________________</w:t>
      </w:r>
      <w:r w:rsidR="00477E18" w:rsidRPr="00835274">
        <w:rPr>
          <w:rFonts w:eastAsia="Calibri"/>
          <w:b/>
          <w:sz w:val="22"/>
          <w:szCs w:val="22"/>
          <w:lang w:eastAsia="pt-BR"/>
        </w:rPr>
        <w:tab/>
      </w:r>
    </w:p>
    <w:p w:rsidR="00477E18" w:rsidRDefault="00477E18" w:rsidP="00A27F6A">
      <w:pPr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Calibri"/>
          <w:sz w:val="22"/>
          <w:szCs w:val="22"/>
          <w:lang w:eastAsia="pt-BR"/>
        </w:rPr>
        <w:t>Coordenador</w:t>
      </w:r>
      <w:r w:rsidRPr="00835274">
        <w:rPr>
          <w:rFonts w:eastAsia="Times New Roman"/>
          <w:caps/>
          <w:spacing w:val="4"/>
          <w:sz w:val="22"/>
          <w:szCs w:val="22"/>
          <w:lang w:eastAsia="pt-BR"/>
        </w:rPr>
        <w:tab/>
      </w:r>
      <w:r w:rsidR="008F6D2E">
        <w:rPr>
          <w:rFonts w:eastAsia="Times New Roman"/>
          <w:caps/>
          <w:spacing w:val="4"/>
          <w:sz w:val="22"/>
          <w:szCs w:val="22"/>
          <w:lang w:eastAsia="pt-BR"/>
        </w:rPr>
        <w:t xml:space="preserve"> </w:t>
      </w:r>
    </w:p>
    <w:p w:rsidR="00893ADA" w:rsidRPr="00A27F6A" w:rsidRDefault="00893ADA" w:rsidP="00A27F6A">
      <w:pPr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</w:p>
    <w:p w:rsidR="00477E18" w:rsidRPr="00835274" w:rsidRDefault="00893AD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>edmar de oliveira andrade</w:t>
      </w:r>
      <w:r w:rsidR="00477E18"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 w:rsidR="00477E18" w:rsidRPr="00835274">
        <w:rPr>
          <w:rFonts w:eastAsia="Calibri"/>
          <w:b/>
          <w:sz w:val="22"/>
          <w:szCs w:val="22"/>
          <w:lang w:eastAsia="pt-BR"/>
        </w:rPr>
        <w:tab/>
      </w:r>
      <w:r>
        <w:rPr>
          <w:rFonts w:eastAsia="Calibri"/>
          <w:b/>
          <w:sz w:val="22"/>
          <w:szCs w:val="22"/>
          <w:lang w:eastAsia="pt-BR"/>
        </w:rPr>
        <w:t xml:space="preserve">    </w:t>
      </w:r>
      <w:r w:rsidR="008F6D2E">
        <w:rPr>
          <w:rFonts w:eastAsia="Calibri"/>
          <w:b/>
          <w:sz w:val="22"/>
          <w:szCs w:val="22"/>
          <w:lang w:eastAsia="pt-BR"/>
        </w:rPr>
        <w:t xml:space="preserve"> ___</w:t>
      </w:r>
      <w:r>
        <w:rPr>
          <w:rFonts w:eastAsia="Calibri"/>
          <w:b/>
          <w:sz w:val="22"/>
          <w:szCs w:val="22"/>
          <w:lang w:eastAsia="pt-BR"/>
        </w:rPr>
        <w:t>___________________________</w:t>
      </w:r>
    </w:p>
    <w:p w:rsidR="00477E18" w:rsidRPr="00835274" w:rsidRDefault="00477E18" w:rsidP="00477E18">
      <w:pPr>
        <w:tabs>
          <w:tab w:val="left" w:pos="4651"/>
        </w:tabs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Coordenador</w:t>
      </w:r>
      <w:r w:rsidR="00893ADA">
        <w:rPr>
          <w:rFonts w:eastAsia="Times New Roman"/>
          <w:sz w:val="22"/>
          <w:szCs w:val="22"/>
          <w:lang w:eastAsia="pt-BR"/>
        </w:rPr>
        <w:t xml:space="preserve"> </w:t>
      </w:r>
      <w:r w:rsidRPr="00835274">
        <w:rPr>
          <w:rFonts w:eastAsia="Times New Roman"/>
          <w:sz w:val="22"/>
          <w:szCs w:val="22"/>
          <w:lang w:eastAsia="pt-BR"/>
        </w:rPr>
        <w:t>Adjunto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A27F6A" w:rsidRDefault="00A27F6A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477E18" w:rsidRPr="00835274" w:rsidRDefault="00893ADA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 xml:space="preserve">José AUGUSTO BESSA JÚNIOR                </w:t>
      </w:r>
      <w:r w:rsidR="006677E4">
        <w:rPr>
          <w:rFonts w:eastAsia="Times New Roman"/>
          <w:b/>
          <w:caps/>
          <w:spacing w:val="4"/>
          <w:sz w:val="22"/>
          <w:szCs w:val="22"/>
        </w:rPr>
        <w:t xml:space="preserve">    ____________________________</w:t>
      </w:r>
      <w:r>
        <w:rPr>
          <w:rFonts w:eastAsia="Times New Roman"/>
          <w:b/>
          <w:caps/>
          <w:spacing w:val="4"/>
          <w:sz w:val="22"/>
          <w:szCs w:val="22"/>
        </w:rPr>
        <w:t>_</w:t>
      </w:r>
      <w:r w:rsidR="00A27F6A">
        <w:rPr>
          <w:rFonts w:eastAsia="Calibri"/>
          <w:b/>
          <w:sz w:val="22"/>
          <w:szCs w:val="22"/>
          <w:lang w:eastAsia="pt-BR"/>
        </w:rPr>
        <w:t xml:space="preserve">                           </w:t>
      </w:r>
    </w:p>
    <w:p w:rsidR="00477E18" w:rsidRPr="00835274" w:rsidRDefault="00477E18" w:rsidP="00477E18">
      <w:pPr>
        <w:tabs>
          <w:tab w:val="left" w:pos="4651"/>
        </w:tabs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Membro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8F6D2E" w:rsidRDefault="008F6D2E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8C2502" w:rsidRPr="00477E18" w:rsidRDefault="008C2502" w:rsidP="00477E18"/>
    <w:sectPr w:rsidR="008C2502" w:rsidRPr="00477E1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99" w:rsidRDefault="009B1299">
      <w:r>
        <w:separator/>
      </w:r>
    </w:p>
  </w:endnote>
  <w:endnote w:type="continuationSeparator" w:id="0">
    <w:p w:rsidR="009B1299" w:rsidRDefault="009B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 w:rsidR="00F00886"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 w:rsidR="00F00886">
      <w:rPr>
        <w:rFonts w:ascii="Arial" w:hAnsi="Arial" w:cs="Arial"/>
        <w:color w:val="003333"/>
        <w:sz w:val="20"/>
        <w:szCs w:val="20"/>
      </w:rPr>
      <w:t>/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99" w:rsidRDefault="009B1299">
      <w:r>
        <w:rPr>
          <w:color w:val="000000"/>
        </w:rPr>
        <w:separator/>
      </w:r>
    </w:p>
  </w:footnote>
  <w:footnote w:type="continuationSeparator" w:id="0">
    <w:p w:rsidR="009B1299" w:rsidRDefault="009B1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4711"/>
    <w:rsid w:val="0000249D"/>
    <w:rsid w:val="0001600C"/>
    <w:rsid w:val="000210B0"/>
    <w:rsid w:val="00027E8C"/>
    <w:rsid w:val="00061A3C"/>
    <w:rsid w:val="00074B03"/>
    <w:rsid w:val="0008422D"/>
    <w:rsid w:val="000B64B5"/>
    <w:rsid w:val="000C6098"/>
    <w:rsid w:val="000C7CD4"/>
    <w:rsid w:val="000D0E47"/>
    <w:rsid w:val="000F7A32"/>
    <w:rsid w:val="00101268"/>
    <w:rsid w:val="00133330"/>
    <w:rsid w:val="00183BC5"/>
    <w:rsid w:val="001B0211"/>
    <w:rsid w:val="001B2D83"/>
    <w:rsid w:val="001C3F8C"/>
    <w:rsid w:val="001D3C46"/>
    <w:rsid w:val="00204D81"/>
    <w:rsid w:val="002B1069"/>
    <w:rsid w:val="002F2666"/>
    <w:rsid w:val="002F2A29"/>
    <w:rsid w:val="003232F2"/>
    <w:rsid w:val="00330FCD"/>
    <w:rsid w:val="003347F5"/>
    <w:rsid w:val="00393D0D"/>
    <w:rsid w:val="003B1AC1"/>
    <w:rsid w:val="003C7892"/>
    <w:rsid w:val="003F6D7B"/>
    <w:rsid w:val="004411E4"/>
    <w:rsid w:val="004621C7"/>
    <w:rsid w:val="0047432C"/>
    <w:rsid w:val="00477E18"/>
    <w:rsid w:val="004C1CD8"/>
    <w:rsid w:val="00520F0D"/>
    <w:rsid w:val="005409D8"/>
    <w:rsid w:val="00565F0E"/>
    <w:rsid w:val="00592560"/>
    <w:rsid w:val="005B2620"/>
    <w:rsid w:val="00650DDD"/>
    <w:rsid w:val="006677E4"/>
    <w:rsid w:val="00676FD3"/>
    <w:rsid w:val="006C48E5"/>
    <w:rsid w:val="006C5E21"/>
    <w:rsid w:val="006D668C"/>
    <w:rsid w:val="006E3FB5"/>
    <w:rsid w:val="006E571C"/>
    <w:rsid w:val="00714606"/>
    <w:rsid w:val="00723750"/>
    <w:rsid w:val="00732E77"/>
    <w:rsid w:val="00745F50"/>
    <w:rsid w:val="0074679A"/>
    <w:rsid w:val="007502D4"/>
    <w:rsid w:val="007920E7"/>
    <w:rsid w:val="007F142A"/>
    <w:rsid w:val="00803055"/>
    <w:rsid w:val="00807B22"/>
    <w:rsid w:val="00835450"/>
    <w:rsid w:val="00835C90"/>
    <w:rsid w:val="00840AE3"/>
    <w:rsid w:val="00865A0D"/>
    <w:rsid w:val="00893ADA"/>
    <w:rsid w:val="00894A37"/>
    <w:rsid w:val="00894A4F"/>
    <w:rsid w:val="008C157E"/>
    <w:rsid w:val="008C2502"/>
    <w:rsid w:val="008E2E93"/>
    <w:rsid w:val="008F4BDC"/>
    <w:rsid w:val="008F6D2E"/>
    <w:rsid w:val="00901EB6"/>
    <w:rsid w:val="00920445"/>
    <w:rsid w:val="00925FBF"/>
    <w:rsid w:val="00942433"/>
    <w:rsid w:val="00944EB7"/>
    <w:rsid w:val="009545F8"/>
    <w:rsid w:val="0095641B"/>
    <w:rsid w:val="00960C9F"/>
    <w:rsid w:val="0097240D"/>
    <w:rsid w:val="00992380"/>
    <w:rsid w:val="009A0B34"/>
    <w:rsid w:val="009B0069"/>
    <w:rsid w:val="009B1299"/>
    <w:rsid w:val="009F4974"/>
    <w:rsid w:val="009F4A10"/>
    <w:rsid w:val="00A27F6A"/>
    <w:rsid w:val="00A603CA"/>
    <w:rsid w:val="00A655B5"/>
    <w:rsid w:val="00A745DA"/>
    <w:rsid w:val="00A81C6E"/>
    <w:rsid w:val="00A85B29"/>
    <w:rsid w:val="00A947EA"/>
    <w:rsid w:val="00AD5484"/>
    <w:rsid w:val="00B06CDE"/>
    <w:rsid w:val="00B24711"/>
    <w:rsid w:val="00B30E99"/>
    <w:rsid w:val="00B3584D"/>
    <w:rsid w:val="00B62521"/>
    <w:rsid w:val="00B65854"/>
    <w:rsid w:val="00B968AB"/>
    <w:rsid w:val="00BA1C19"/>
    <w:rsid w:val="00BA2EF7"/>
    <w:rsid w:val="00BB0F3F"/>
    <w:rsid w:val="00BE0120"/>
    <w:rsid w:val="00BE68BA"/>
    <w:rsid w:val="00BF1293"/>
    <w:rsid w:val="00BF285E"/>
    <w:rsid w:val="00BF3B5F"/>
    <w:rsid w:val="00C1276D"/>
    <w:rsid w:val="00C27767"/>
    <w:rsid w:val="00C5165F"/>
    <w:rsid w:val="00CA408E"/>
    <w:rsid w:val="00CB3A0E"/>
    <w:rsid w:val="00D02D17"/>
    <w:rsid w:val="00D31B71"/>
    <w:rsid w:val="00DA3A2E"/>
    <w:rsid w:val="00DC7F3F"/>
    <w:rsid w:val="00DD1FCD"/>
    <w:rsid w:val="00E229A8"/>
    <w:rsid w:val="00E31055"/>
    <w:rsid w:val="00E31146"/>
    <w:rsid w:val="00E36D74"/>
    <w:rsid w:val="00E460CD"/>
    <w:rsid w:val="00E80751"/>
    <w:rsid w:val="00EA1BD0"/>
    <w:rsid w:val="00EE49A6"/>
    <w:rsid w:val="00F00886"/>
    <w:rsid w:val="00F079D6"/>
    <w:rsid w:val="00F07F8E"/>
    <w:rsid w:val="00F3478B"/>
    <w:rsid w:val="00F438E1"/>
    <w:rsid w:val="00F641AB"/>
    <w:rsid w:val="00F91F15"/>
    <w:rsid w:val="00FB5271"/>
    <w:rsid w:val="00FC17EA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E30FF-41D1-4280-A564-90454230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Assessoria jurídica</cp:lastModifiedBy>
  <cp:revision>2</cp:revision>
  <cp:lastPrinted>2018-03-22T14:00:00Z</cp:lastPrinted>
  <dcterms:created xsi:type="dcterms:W3CDTF">2018-03-22T14:05:00Z</dcterms:created>
  <dcterms:modified xsi:type="dcterms:W3CDTF">2018-03-22T14:05:00Z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