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="113" w:tblpY="1876"/>
        <w:tblW w:w="0" w:type="auto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14"/>
        <w:gridCol w:w="7371"/>
      </w:tblGrid>
      <w:tr w:rsidR="001D3C46" w:rsidRPr="00835274" w:rsidTr="00F00886">
        <w:trPr>
          <w:cantSplit/>
          <w:trHeight w:val="283"/>
        </w:trPr>
        <w:tc>
          <w:tcPr>
            <w:tcW w:w="181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1D3C46" w:rsidRPr="00835274" w:rsidRDefault="001D3C46" w:rsidP="00F00886">
            <w:pPr>
              <w:outlineLvl w:val="4"/>
              <w:rPr>
                <w:rFonts w:eastAsia="Times New Roman"/>
                <w:sz w:val="22"/>
                <w:szCs w:val="22"/>
                <w:lang w:eastAsia="pt-BR"/>
              </w:rPr>
            </w:pPr>
            <w:r w:rsidRPr="00835274">
              <w:rPr>
                <w:rFonts w:eastAsia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1D3C46" w:rsidRPr="00835274" w:rsidRDefault="00DA3A2E" w:rsidP="00F00886">
            <w:pPr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CEPED/CAU/AM</w:t>
            </w:r>
          </w:p>
        </w:tc>
      </w:tr>
      <w:tr w:rsidR="001D3C46" w:rsidRPr="00835274" w:rsidTr="00F00886">
        <w:trPr>
          <w:cantSplit/>
          <w:trHeight w:val="283"/>
        </w:trPr>
        <w:tc>
          <w:tcPr>
            <w:tcW w:w="181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1D3C46" w:rsidRPr="00835274" w:rsidRDefault="001D3C46" w:rsidP="00F00886">
            <w:pPr>
              <w:rPr>
                <w:rFonts w:eastAsia="Times New Roman"/>
                <w:sz w:val="22"/>
                <w:szCs w:val="22"/>
                <w:lang w:eastAsia="pt-BR"/>
              </w:rPr>
            </w:pPr>
            <w:r w:rsidRPr="00835274">
              <w:rPr>
                <w:rFonts w:eastAsia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1D3C46" w:rsidRPr="00835274" w:rsidRDefault="00CF4492" w:rsidP="000A6410">
            <w:pPr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Analise de defesa e e</w:t>
            </w:r>
            <w:r w:rsidR="00DA3A2E">
              <w:rPr>
                <w:rFonts w:eastAsia="Times New Roman"/>
                <w:bCs/>
                <w:sz w:val="22"/>
                <w:szCs w:val="22"/>
                <w:lang w:eastAsia="pt-BR"/>
              </w:rPr>
              <w:t xml:space="preserve">ncaminhamento </w:t>
            </w:r>
            <w:r w:rsidR="000A6410">
              <w:rPr>
                <w:rFonts w:eastAsia="Times New Roman"/>
                <w:bCs/>
                <w:sz w:val="22"/>
                <w:szCs w:val="22"/>
                <w:lang w:eastAsia="pt-BR"/>
              </w:rPr>
              <w:t xml:space="preserve">à COAPF </w:t>
            </w:r>
            <w:r w:rsidR="00DA3A2E">
              <w:rPr>
                <w:rFonts w:eastAsia="Times New Roman"/>
                <w:bCs/>
                <w:sz w:val="22"/>
                <w:szCs w:val="22"/>
                <w:lang w:eastAsia="pt-BR"/>
              </w:rPr>
              <w:t>para</w:t>
            </w:r>
            <w:r w:rsidR="00520F0D">
              <w:rPr>
                <w:rFonts w:eastAsia="Times New Roman"/>
                <w:bCs/>
                <w:sz w:val="22"/>
                <w:szCs w:val="22"/>
                <w:lang w:eastAsia="pt-BR"/>
              </w:rPr>
              <w:t xml:space="preserve"> </w:t>
            </w:r>
            <w:r w:rsidR="000A6410">
              <w:rPr>
                <w:rFonts w:eastAsia="Times New Roman"/>
                <w:bCs/>
                <w:sz w:val="22"/>
                <w:szCs w:val="22"/>
                <w:lang w:eastAsia="pt-BR"/>
              </w:rPr>
              <w:t>realização de cobrança administrativa</w:t>
            </w: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.</w:t>
            </w:r>
          </w:p>
        </w:tc>
      </w:tr>
    </w:tbl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1D3C46" w:rsidRDefault="001D3C46" w:rsidP="001D3C46">
      <w:pPr>
        <w:pBdr>
          <w:top w:val="single" w:sz="8" w:space="0" w:color="7F7F7F"/>
          <w:bottom w:val="single" w:sz="8" w:space="1" w:color="7F7F7F"/>
        </w:pBdr>
        <w:shd w:val="clear" w:color="auto" w:fill="F2F2F2"/>
        <w:jc w:val="center"/>
        <w:rPr>
          <w:rFonts w:eastAsia="Times New Roman"/>
          <w:b/>
          <w:smallCaps/>
          <w:sz w:val="22"/>
          <w:szCs w:val="22"/>
          <w:lang w:eastAsia="pt-BR"/>
        </w:rPr>
      </w:pPr>
    </w:p>
    <w:p w:rsidR="001D3C46" w:rsidRDefault="0059699F" w:rsidP="001D3C46">
      <w:pPr>
        <w:pBdr>
          <w:top w:val="single" w:sz="8" w:space="0" w:color="7F7F7F"/>
          <w:bottom w:val="single" w:sz="8" w:space="1" w:color="7F7F7F"/>
        </w:pBdr>
        <w:shd w:val="clear" w:color="auto" w:fill="F2F2F2"/>
        <w:jc w:val="center"/>
        <w:rPr>
          <w:rFonts w:eastAsia="Times New Roman"/>
          <w:b/>
          <w:smallCaps/>
          <w:sz w:val="22"/>
          <w:szCs w:val="22"/>
          <w:lang w:eastAsia="pt-BR"/>
        </w:rPr>
      </w:pPr>
      <w:r>
        <w:rPr>
          <w:rFonts w:eastAsia="Times New Roman"/>
          <w:b/>
          <w:smallCaps/>
          <w:sz w:val="22"/>
          <w:szCs w:val="22"/>
          <w:lang w:eastAsia="pt-BR"/>
        </w:rPr>
        <w:t>DELIBERAÇÃO Nº 010</w:t>
      </w:r>
      <w:r w:rsidR="00893ADA">
        <w:rPr>
          <w:rFonts w:eastAsia="Times New Roman"/>
          <w:b/>
          <w:smallCaps/>
          <w:sz w:val="22"/>
          <w:szCs w:val="22"/>
          <w:lang w:eastAsia="pt-BR"/>
        </w:rPr>
        <w:t>/2018</w:t>
      </w:r>
      <w:r w:rsidR="001D3C46" w:rsidRPr="00835274">
        <w:rPr>
          <w:rFonts w:eastAsia="Times New Roman"/>
          <w:b/>
          <w:smallCaps/>
          <w:sz w:val="22"/>
          <w:szCs w:val="22"/>
          <w:lang w:eastAsia="pt-BR"/>
        </w:rPr>
        <w:t xml:space="preserve"> – </w:t>
      </w:r>
      <w:r w:rsidR="001D3C46">
        <w:rPr>
          <w:rFonts w:eastAsia="Times New Roman"/>
          <w:b/>
          <w:smallCaps/>
          <w:sz w:val="22"/>
          <w:szCs w:val="22"/>
          <w:lang w:eastAsia="pt-BR"/>
        </w:rPr>
        <w:t>CEPED- CAU/AM</w:t>
      </w:r>
    </w:p>
    <w:p w:rsidR="001D3C46" w:rsidRDefault="001D3C46" w:rsidP="001D3C46">
      <w:pPr>
        <w:pBdr>
          <w:top w:val="single" w:sz="8" w:space="0" w:color="7F7F7F"/>
          <w:bottom w:val="single" w:sz="8" w:space="1" w:color="7F7F7F"/>
        </w:pBdr>
        <w:shd w:val="clear" w:color="auto" w:fill="F2F2F2"/>
        <w:jc w:val="center"/>
        <w:rPr>
          <w:rFonts w:eastAsia="Times New Roman"/>
          <w:b/>
          <w:smallCaps/>
          <w:sz w:val="22"/>
          <w:szCs w:val="22"/>
          <w:lang w:eastAsia="pt-BR"/>
        </w:rPr>
      </w:pPr>
    </w:p>
    <w:p w:rsidR="001D3C46" w:rsidRDefault="001D3C46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1D3C46" w:rsidRDefault="001D3C46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  <w:r w:rsidRPr="00835274">
        <w:rPr>
          <w:rFonts w:eastAsia="Times New Roman"/>
          <w:sz w:val="22"/>
          <w:szCs w:val="22"/>
          <w:lang w:eastAsia="pt-BR"/>
        </w:rPr>
        <w:t>A COMISS</w:t>
      </w:r>
      <w:r>
        <w:rPr>
          <w:rFonts w:eastAsia="Times New Roman"/>
          <w:sz w:val="22"/>
          <w:szCs w:val="22"/>
          <w:lang w:eastAsia="pt-BR"/>
        </w:rPr>
        <w:t>ÃO DE EXERCÍCIO PROFISSIONAL ÉTICA E DISCIPLINA – CEPED</w:t>
      </w:r>
      <w:r w:rsidRPr="00835274">
        <w:rPr>
          <w:rFonts w:eastAsia="Times New Roman"/>
          <w:sz w:val="22"/>
          <w:szCs w:val="22"/>
          <w:lang w:eastAsia="pt-BR"/>
        </w:rPr>
        <w:t>, reunida ordinariamente em</w:t>
      </w:r>
      <w:r w:rsidR="006D668C">
        <w:rPr>
          <w:rFonts w:eastAsia="Times New Roman"/>
          <w:sz w:val="22"/>
          <w:szCs w:val="22"/>
          <w:lang w:eastAsia="pt-BR"/>
        </w:rPr>
        <w:t xml:space="preserve"> Manaus -</w:t>
      </w:r>
      <w:r w:rsidR="007502D4">
        <w:rPr>
          <w:rFonts w:eastAsia="Times New Roman"/>
          <w:sz w:val="22"/>
          <w:szCs w:val="22"/>
          <w:lang w:eastAsia="pt-BR"/>
        </w:rPr>
        <w:t xml:space="preserve"> </w:t>
      </w:r>
      <w:r w:rsidR="00893ADA">
        <w:rPr>
          <w:rFonts w:eastAsia="Times New Roman"/>
          <w:sz w:val="22"/>
          <w:szCs w:val="22"/>
          <w:lang w:eastAsia="pt-BR"/>
        </w:rPr>
        <w:t xml:space="preserve">AM, na sede do CAU/AM, no dia </w:t>
      </w:r>
      <w:r w:rsidR="00893ADA" w:rsidRPr="00CF4492">
        <w:rPr>
          <w:rFonts w:eastAsia="Times New Roman"/>
          <w:b/>
          <w:sz w:val="22"/>
          <w:szCs w:val="22"/>
          <w:lang w:eastAsia="pt-BR"/>
        </w:rPr>
        <w:t>2</w:t>
      </w:r>
      <w:r w:rsidR="00CF4492" w:rsidRPr="00CF4492">
        <w:rPr>
          <w:rFonts w:eastAsia="Times New Roman"/>
          <w:b/>
          <w:sz w:val="22"/>
          <w:szCs w:val="22"/>
          <w:lang w:eastAsia="pt-BR"/>
        </w:rPr>
        <w:t>1</w:t>
      </w:r>
      <w:r w:rsidR="006D668C" w:rsidRPr="00CF4492">
        <w:rPr>
          <w:rFonts w:eastAsia="Times New Roman"/>
          <w:b/>
          <w:sz w:val="22"/>
          <w:szCs w:val="22"/>
          <w:lang w:eastAsia="pt-BR"/>
        </w:rPr>
        <w:t xml:space="preserve"> de </w:t>
      </w:r>
      <w:r w:rsidR="00CF4492" w:rsidRPr="00CF4492">
        <w:rPr>
          <w:rFonts w:eastAsia="Times New Roman"/>
          <w:b/>
          <w:sz w:val="22"/>
          <w:szCs w:val="22"/>
          <w:lang w:eastAsia="pt-BR"/>
        </w:rPr>
        <w:t>fevereiro</w:t>
      </w:r>
      <w:r w:rsidR="006E571C" w:rsidRPr="00CF4492">
        <w:rPr>
          <w:rFonts w:eastAsia="Times New Roman"/>
          <w:b/>
          <w:sz w:val="22"/>
          <w:szCs w:val="22"/>
          <w:lang w:eastAsia="pt-BR"/>
        </w:rPr>
        <w:t xml:space="preserve"> </w:t>
      </w:r>
      <w:proofErr w:type="spellStart"/>
      <w:r w:rsidR="00893ADA" w:rsidRPr="00CF4492">
        <w:rPr>
          <w:rFonts w:eastAsia="Times New Roman"/>
          <w:b/>
          <w:sz w:val="22"/>
          <w:szCs w:val="22"/>
          <w:lang w:eastAsia="pt-BR"/>
        </w:rPr>
        <w:t>de</w:t>
      </w:r>
      <w:proofErr w:type="spellEnd"/>
      <w:r w:rsidR="00893ADA" w:rsidRPr="00CF4492">
        <w:rPr>
          <w:rFonts w:eastAsia="Times New Roman"/>
          <w:b/>
          <w:sz w:val="22"/>
          <w:szCs w:val="22"/>
          <w:lang w:eastAsia="pt-BR"/>
        </w:rPr>
        <w:t xml:space="preserve"> 2018</w:t>
      </w:r>
      <w:r w:rsidRPr="00835274">
        <w:rPr>
          <w:rFonts w:eastAsia="Times New Roman"/>
          <w:sz w:val="22"/>
          <w:szCs w:val="22"/>
          <w:lang w:eastAsia="pt-BR"/>
        </w:rPr>
        <w:t xml:space="preserve">, no uso das </w:t>
      </w:r>
      <w:r w:rsidRPr="0095641B">
        <w:rPr>
          <w:rFonts w:eastAsia="Times New Roman"/>
          <w:sz w:val="22"/>
          <w:szCs w:val="22"/>
          <w:lang w:eastAsia="pt-BR"/>
        </w:rPr>
        <w:t>competênc</w:t>
      </w:r>
      <w:r w:rsidR="0095641B" w:rsidRPr="0095641B">
        <w:rPr>
          <w:rFonts w:eastAsia="Times New Roman"/>
          <w:sz w:val="22"/>
          <w:szCs w:val="22"/>
          <w:lang w:eastAsia="pt-BR"/>
        </w:rPr>
        <w:t xml:space="preserve">ias que lhe conferem </w:t>
      </w:r>
      <w:r w:rsidR="0095641B" w:rsidRPr="00204D81">
        <w:rPr>
          <w:rFonts w:eastAsia="Times New Roman"/>
          <w:sz w:val="22"/>
          <w:szCs w:val="22"/>
          <w:lang w:eastAsia="pt-BR"/>
        </w:rPr>
        <w:t>o inciso I</w:t>
      </w:r>
      <w:r w:rsidR="00B968AB" w:rsidRPr="00204D81">
        <w:rPr>
          <w:rFonts w:eastAsia="Times New Roman"/>
          <w:sz w:val="22"/>
          <w:szCs w:val="22"/>
          <w:lang w:eastAsia="pt-BR"/>
        </w:rPr>
        <w:t xml:space="preserve"> do art. 44</w:t>
      </w:r>
      <w:r w:rsidRPr="0095641B">
        <w:rPr>
          <w:rFonts w:eastAsia="Times New Roman"/>
          <w:sz w:val="22"/>
          <w:szCs w:val="22"/>
          <w:lang w:eastAsia="pt-BR"/>
        </w:rPr>
        <w:t xml:space="preserve"> do Regimento </w:t>
      </w:r>
      <w:r w:rsidR="006D668C" w:rsidRPr="0095641B">
        <w:rPr>
          <w:rFonts w:eastAsia="Times New Roman"/>
          <w:sz w:val="22"/>
          <w:szCs w:val="22"/>
          <w:lang w:eastAsia="pt-BR"/>
        </w:rPr>
        <w:t>Interno do CAU/AM</w:t>
      </w:r>
      <w:r w:rsidRPr="0095641B">
        <w:rPr>
          <w:rFonts w:eastAsia="Times New Roman"/>
          <w:sz w:val="22"/>
          <w:szCs w:val="22"/>
          <w:lang w:eastAsia="pt-BR"/>
        </w:rPr>
        <w:t>, após análise do assunto em epígrafe, e</w:t>
      </w:r>
    </w:p>
    <w:p w:rsidR="0095641B" w:rsidRDefault="0095641B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CF4492" w:rsidRDefault="00204D81" w:rsidP="000A6410">
      <w:pPr>
        <w:jc w:val="both"/>
        <w:rPr>
          <w:rFonts w:eastAsia="Times New Roman"/>
          <w:sz w:val="22"/>
          <w:szCs w:val="22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>Considerando</w:t>
      </w:r>
      <w:r w:rsidR="00592560">
        <w:rPr>
          <w:rFonts w:eastAsia="Times New Roman"/>
          <w:sz w:val="22"/>
          <w:szCs w:val="22"/>
          <w:lang w:eastAsia="pt-BR"/>
        </w:rPr>
        <w:t xml:space="preserve"> o Relatório</w:t>
      </w:r>
      <w:r>
        <w:rPr>
          <w:rFonts w:eastAsia="Times New Roman"/>
          <w:sz w:val="22"/>
          <w:szCs w:val="22"/>
          <w:lang w:eastAsia="pt-BR"/>
        </w:rPr>
        <w:t xml:space="preserve"> de </w:t>
      </w:r>
      <w:r w:rsidR="00592560">
        <w:rPr>
          <w:rFonts w:eastAsia="Times New Roman"/>
          <w:sz w:val="22"/>
          <w:szCs w:val="22"/>
          <w:lang w:eastAsia="pt-BR"/>
        </w:rPr>
        <w:t xml:space="preserve">Fiscalização emitido pelo Analista de Fiscalização </w:t>
      </w:r>
      <w:r w:rsidR="00ED6BF6">
        <w:rPr>
          <w:rFonts w:eastAsia="Times New Roman"/>
          <w:sz w:val="22"/>
          <w:szCs w:val="22"/>
          <w:lang w:eastAsia="pt-BR"/>
        </w:rPr>
        <w:t>Fabian de Oliveira Santos</w:t>
      </w:r>
      <w:r w:rsidR="00592560">
        <w:rPr>
          <w:rFonts w:eastAsia="Times New Roman"/>
          <w:sz w:val="22"/>
          <w:szCs w:val="22"/>
          <w:lang w:eastAsia="pt-BR"/>
        </w:rPr>
        <w:t xml:space="preserve"> que aponta indícios de infrações</w:t>
      </w:r>
      <w:r w:rsidR="00CF4492">
        <w:rPr>
          <w:rFonts w:eastAsia="Times New Roman"/>
          <w:sz w:val="22"/>
          <w:szCs w:val="22"/>
          <w:lang w:eastAsia="pt-BR"/>
        </w:rPr>
        <w:t xml:space="preserve">. </w:t>
      </w:r>
    </w:p>
    <w:p w:rsidR="00CF4492" w:rsidRDefault="00CF4492" w:rsidP="000A6410">
      <w:pPr>
        <w:jc w:val="both"/>
        <w:rPr>
          <w:rFonts w:eastAsia="Times New Roman"/>
          <w:sz w:val="22"/>
          <w:szCs w:val="22"/>
          <w:lang w:eastAsia="pt-BR"/>
        </w:rPr>
      </w:pPr>
    </w:p>
    <w:p w:rsidR="000A6410" w:rsidRDefault="000A6410" w:rsidP="000A6410">
      <w:pPr>
        <w:jc w:val="both"/>
        <w:rPr>
          <w:rFonts w:eastAsia="Times New Roman"/>
          <w:sz w:val="22"/>
          <w:szCs w:val="22"/>
          <w:lang w:eastAsia="pt-BR"/>
        </w:rPr>
      </w:pPr>
      <w:r w:rsidRPr="0095641B">
        <w:rPr>
          <w:rFonts w:eastAsia="Times New Roman"/>
          <w:sz w:val="22"/>
          <w:szCs w:val="22"/>
          <w:lang w:eastAsia="pt-BR"/>
        </w:rPr>
        <w:t>Considerando</w:t>
      </w:r>
      <w:r w:rsidRPr="000A6410">
        <w:rPr>
          <w:rFonts w:eastAsia="Times New Roman"/>
          <w:sz w:val="22"/>
          <w:szCs w:val="22"/>
          <w:lang w:eastAsia="pt-BR"/>
        </w:rPr>
        <w:t xml:space="preserve"> </w:t>
      </w:r>
      <w:r>
        <w:rPr>
          <w:rFonts w:eastAsia="Times New Roman"/>
          <w:sz w:val="22"/>
          <w:szCs w:val="22"/>
          <w:lang w:eastAsia="pt-BR"/>
        </w:rPr>
        <w:t>as determinações do art.37 da Resolução 22, “Após a decisão transitada em julgado, a multa não paga será inscrita em dívida ativa e cobrada judicialmente, podendo, quando for o caso, os serviços do CAU ficar indisponíveis para a pessoa física ou jurídica em débito”</w:t>
      </w:r>
    </w:p>
    <w:p w:rsidR="00CF4492" w:rsidRDefault="00CF4492" w:rsidP="00CF4492">
      <w:pPr>
        <w:jc w:val="both"/>
        <w:rPr>
          <w:rFonts w:eastAsia="Times New Roman"/>
          <w:sz w:val="22"/>
          <w:szCs w:val="22"/>
          <w:lang w:eastAsia="pt-BR"/>
        </w:rPr>
      </w:pPr>
    </w:p>
    <w:p w:rsidR="00CF4492" w:rsidRDefault="00CF4492" w:rsidP="00CF4492">
      <w:pPr>
        <w:jc w:val="both"/>
        <w:rPr>
          <w:rFonts w:eastAsia="Times New Roman"/>
          <w:sz w:val="22"/>
          <w:szCs w:val="22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>Considerando relatório e voto n. 04 CEPED, de 07 de março de 2017; bem como defesa encaminhada via e-mail pela denunciada</w:t>
      </w:r>
      <w:r>
        <w:rPr>
          <w:rFonts w:eastAsia="Times New Roman"/>
          <w:sz w:val="22"/>
          <w:szCs w:val="22"/>
          <w:lang w:eastAsia="pt-BR"/>
        </w:rPr>
        <w:t xml:space="preserve"> conforme acostada pelo Analista</w:t>
      </w:r>
      <w:bookmarkStart w:id="0" w:name="_GoBack"/>
      <w:bookmarkEnd w:id="0"/>
      <w:r>
        <w:rPr>
          <w:rFonts w:eastAsia="Times New Roman"/>
          <w:sz w:val="22"/>
          <w:szCs w:val="22"/>
          <w:lang w:eastAsia="pt-BR"/>
        </w:rPr>
        <w:t xml:space="preserve"> </w:t>
      </w:r>
      <w:r w:rsidR="00F87D4E">
        <w:rPr>
          <w:rFonts w:eastAsia="Times New Roman"/>
          <w:sz w:val="22"/>
          <w:szCs w:val="22"/>
          <w:lang w:eastAsia="pt-BR"/>
        </w:rPr>
        <w:t>de fiscalização.</w:t>
      </w:r>
      <w:r>
        <w:rPr>
          <w:rFonts w:eastAsia="Times New Roman"/>
          <w:sz w:val="22"/>
          <w:szCs w:val="22"/>
          <w:lang w:eastAsia="pt-BR"/>
        </w:rPr>
        <w:t xml:space="preserve"> </w:t>
      </w:r>
      <w:r>
        <w:rPr>
          <w:rFonts w:eastAsia="Times New Roman"/>
          <w:sz w:val="22"/>
          <w:szCs w:val="22"/>
          <w:lang w:eastAsia="pt-BR"/>
        </w:rPr>
        <w:t xml:space="preserve"> </w:t>
      </w:r>
    </w:p>
    <w:p w:rsidR="006C5E21" w:rsidRDefault="006C5E21" w:rsidP="00477E18">
      <w:pPr>
        <w:jc w:val="both"/>
        <w:rPr>
          <w:rFonts w:eastAsia="Times New Roman"/>
          <w:b/>
          <w:sz w:val="22"/>
          <w:szCs w:val="22"/>
          <w:lang w:eastAsia="pt-BR"/>
        </w:rPr>
      </w:pPr>
    </w:p>
    <w:p w:rsidR="00EE49A6" w:rsidRPr="00835274" w:rsidRDefault="00EE49A6" w:rsidP="00477E18">
      <w:pPr>
        <w:jc w:val="both"/>
        <w:rPr>
          <w:rFonts w:eastAsia="Times New Roman"/>
          <w:b/>
          <w:sz w:val="22"/>
          <w:szCs w:val="22"/>
          <w:lang w:eastAsia="pt-BR"/>
        </w:rPr>
      </w:pPr>
    </w:p>
    <w:p w:rsidR="00477E18" w:rsidRDefault="00477E18" w:rsidP="00477E18">
      <w:pPr>
        <w:jc w:val="both"/>
        <w:rPr>
          <w:rFonts w:eastAsia="Times New Roman"/>
          <w:b/>
          <w:sz w:val="22"/>
          <w:szCs w:val="22"/>
          <w:lang w:eastAsia="pt-BR"/>
        </w:rPr>
      </w:pPr>
      <w:r w:rsidRPr="00835274">
        <w:rPr>
          <w:rFonts w:eastAsia="Times New Roman"/>
          <w:b/>
          <w:sz w:val="22"/>
          <w:szCs w:val="22"/>
          <w:lang w:eastAsia="pt-BR"/>
        </w:rPr>
        <w:t>DELIBEROU:</w:t>
      </w:r>
    </w:p>
    <w:p w:rsidR="003F6D7B" w:rsidRPr="00835274" w:rsidRDefault="003F6D7B" w:rsidP="00477E18">
      <w:pPr>
        <w:jc w:val="both"/>
        <w:rPr>
          <w:rFonts w:eastAsia="Times New Roman"/>
          <w:b/>
          <w:sz w:val="22"/>
          <w:szCs w:val="22"/>
          <w:lang w:eastAsia="pt-BR"/>
        </w:rPr>
      </w:pPr>
    </w:p>
    <w:p w:rsidR="004545BE" w:rsidRDefault="00CF4492" w:rsidP="00477E18">
      <w:pPr>
        <w:jc w:val="both"/>
        <w:rPr>
          <w:rFonts w:eastAsia="Times New Roman"/>
          <w:sz w:val="22"/>
          <w:szCs w:val="22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>1</w:t>
      </w:r>
      <w:r w:rsidR="00723750">
        <w:rPr>
          <w:rFonts w:eastAsia="Times New Roman"/>
          <w:sz w:val="22"/>
          <w:szCs w:val="22"/>
          <w:lang w:eastAsia="pt-BR"/>
        </w:rPr>
        <w:t xml:space="preserve"> –</w:t>
      </w:r>
      <w:r w:rsidR="003F6D7B">
        <w:rPr>
          <w:rFonts w:eastAsia="Times New Roman"/>
          <w:sz w:val="22"/>
          <w:szCs w:val="22"/>
          <w:lang w:eastAsia="pt-BR"/>
        </w:rPr>
        <w:t xml:space="preserve"> Pelo </w:t>
      </w:r>
      <w:r w:rsidR="00592560">
        <w:rPr>
          <w:rFonts w:eastAsia="Times New Roman"/>
          <w:sz w:val="22"/>
          <w:szCs w:val="22"/>
          <w:lang w:eastAsia="pt-BR"/>
        </w:rPr>
        <w:t>encaminhamento do auto do Pro</w:t>
      </w:r>
      <w:r w:rsidR="00893ADA">
        <w:rPr>
          <w:rFonts w:eastAsia="Times New Roman"/>
          <w:sz w:val="22"/>
          <w:szCs w:val="22"/>
          <w:lang w:eastAsia="pt-BR"/>
        </w:rPr>
        <w:t>cesso de Fiscalização nº 10000</w:t>
      </w:r>
      <w:r w:rsidR="0059699F">
        <w:rPr>
          <w:rFonts w:eastAsia="Times New Roman"/>
          <w:sz w:val="22"/>
          <w:szCs w:val="22"/>
          <w:lang w:eastAsia="pt-BR"/>
        </w:rPr>
        <w:t>41788</w:t>
      </w:r>
      <w:r w:rsidR="004545BE">
        <w:rPr>
          <w:rFonts w:eastAsia="Times New Roman"/>
          <w:sz w:val="22"/>
          <w:szCs w:val="22"/>
          <w:lang w:eastAsia="pt-BR"/>
        </w:rPr>
        <w:t xml:space="preserve"> à </w:t>
      </w:r>
      <w:r w:rsidR="00F725FD" w:rsidRPr="00F725FD">
        <w:rPr>
          <w:rFonts w:eastAsia="Times New Roman"/>
          <w:sz w:val="22"/>
          <w:szCs w:val="22"/>
          <w:lang w:eastAsia="pt-BR"/>
        </w:rPr>
        <w:t>Comissão de Organização, Administração, Planejamento e Finanças (COAPF)</w:t>
      </w:r>
      <w:r w:rsidR="004545BE">
        <w:rPr>
          <w:rFonts w:eastAsia="Times New Roman"/>
          <w:sz w:val="22"/>
          <w:szCs w:val="22"/>
          <w:lang w:eastAsia="pt-BR"/>
        </w:rPr>
        <w:t xml:space="preserve">, para execução de cobrança administrativa. </w:t>
      </w:r>
    </w:p>
    <w:p w:rsidR="004545BE" w:rsidRDefault="004545BE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6C48E5" w:rsidRDefault="00CF4492" w:rsidP="00477E18">
      <w:pPr>
        <w:jc w:val="both"/>
        <w:rPr>
          <w:rFonts w:eastAsia="Times New Roman"/>
          <w:sz w:val="22"/>
          <w:szCs w:val="22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>2</w:t>
      </w:r>
      <w:r w:rsidR="006C48E5">
        <w:rPr>
          <w:rFonts w:eastAsia="Times New Roman"/>
          <w:sz w:val="22"/>
          <w:szCs w:val="22"/>
          <w:lang w:eastAsia="pt-BR"/>
        </w:rPr>
        <w:t xml:space="preserve"> – </w:t>
      </w:r>
      <w:r w:rsidR="008F4BDC">
        <w:rPr>
          <w:rFonts w:eastAsia="Times New Roman"/>
          <w:sz w:val="22"/>
          <w:szCs w:val="22"/>
          <w:lang w:eastAsia="pt-BR"/>
        </w:rPr>
        <w:t>Ao Presidente do CAU/AM para a ciência e devido encaminhamento.</w:t>
      </w:r>
    </w:p>
    <w:p w:rsidR="008F4BDC" w:rsidRDefault="008F4BDC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59699F" w:rsidRDefault="0059699F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477E18" w:rsidRPr="00835274" w:rsidRDefault="00592560" w:rsidP="00477E18">
      <w:pPr>
        <w:jc w:val="both"/>
        <w:rPr>
          <w:rFonts w:eastAsia="Times New Roman"/>
          <w:sz w:val="22"/>
          <w:szCs w:val="22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 xml:space="preserve"> </w:t>
      </w:r>
    </w:p>
    <w:p w:rsidR="00477E18" w:rsidRPr="00835274" w:rsidRDefault="00A27F6A" w:rsidP="00477E18">
      <w:pPr>
        <w:jc w:val="center"/>
        <w:rPr>
          <w:rFonts w:eastAsia="Times New Roman"/>
          <w:sz w:val="22"/>
          <w:szCs w:val="22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>M</w:t>
      </w:r>
      <w:r w:rsidR="008F6D2E">
        <w:rPr>
          <w:rFonts w:eastAsia="Times New Roman"/>
          <w:sz w:val="22"/>
          <w:szCs w:val="22"/>
          <w:lang w:eastAsia="pt-BR"/>
        </w:rPr>
        <w:t>anaus/</w:t>
      </w:r>
      <w:r w:rsidR="00893ADA">
        <w:rPr>
          <w:rFonts w:eastAsia="Times New Roman"/>
          <w:sz w:val="22"/>
          <w:szCs w:val="22"/>
          <w:lang w:eastAsia="pt-BR"/>
        </w:rPr>
        <w:t xml:space="preserve">AM, </w:t>
      </w:r>
      <w:r w:rsidR="0059699F">
        <w:rPr>
          <w:rFonts w:eastAsia="Times New Roman"/>
          <w:sz w:val="22"/>
          <w:szCs w:val="22"/>
          <w:lang w:eastAsia="pt-BR"/>
        </w:rPr>
        <w:t>21</w:t>
      </w:r>
      <w:r w:rsidR="006E02EF">
        <w:rPr>
          <w:rFonts w:eastAsia="Times New Roman"/>
          <w:sz w:val="22"/>
          <w:szCs w:val="22"/>
          <w:lang w:eastAsia="pt-BR"/>
        </w:rPr>
        <w:t xml:space="preserve"> de fevereir</w:t>
      </w:r>
      <w:r w:rsidR="00893ADA">
        <w:rPr>
          <w:rFonts w:eastAsia="Times New Roman"/>
          <w:sz w:val="22"/>
          <w:szCs w:val="22"/>
          <w:lang w:eastAsia="pt-BR"/>
        </w:rPr>
        <w:t>o de 2018</w:t>
      </w:r>
      <w:r w:rsidR="006677E4">
        <w:rPr>
          <w:rFonts w:eastAsia="Times New Roman"/>
          <w:sz w:val="22"/>
          <w:szCs w:val="22"/>
          <w:lang w:eastAsia="pt-BR"/>
        </w:rPr>
        <w:t>.</w:t>
      </w:r>
    </w:p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59699F" w:rsidRDefault="0059699F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6677E4" w:rsidRPr="00835274" w:rsidRDefault="006677E4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A27F6A" w:rsidRDefault="00A27F6A" w:rsidP="00A27F6A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  <w:lang w:eastAsia="pt-BR"/>
        </w:rPr>
      </w:pPr>
    </w:p>
    <w:p w:rsidR="00A27F6A" w:rsidRDefault="00893ADA" w:rsidP="00893ADA">
      <w:pPr>
        <w:tabs>
          <w:tab w:val="left" w:pos="7938"/>
        </w:tabs>
        <w:autoSpaceDE w:val="0"/>
        <w:adjustRightInd w:val="0"/>
        <w:rPr>
          <w:rFonts w:eastAsia="Calibri"/>
          <w:b/>
          <w:sz w:val="22"/>
          <w:szCs w:val="22"/>
          <w:lang w:eastAsia="pt-BR"/>
        </w:rPr>
      </w:pPr>
      <w:r>
        <w:rPr>
          <w:rFonts w:eastAsia="Times New Roman"/>
          <w:b/>
          <w:caps/>
          <w:spacing w:val="4"/>
          <w:sz w:val="22"/>
          <w:szCs w:val="22"/>
          <w:lang w:eastAsia="pt-BR"/>
        </w:rPr>
        <w:t xml:space="preserve">FABRICIO LOPES SANTOS     </w:t>
      </w:r>
      <w:r w:rsidR="00477E18" w:rsidRPr="00835274">
        <w:rPr>
          <w:rFonts w:eastAsia="Calibri"/>
          <w:b/>
          <w:sz w:val="22"/>
          <w:szCs w:val="22"/>
          <w:lang w:eastAsia="pt-BR"/>
        </w:rPr>
        <w:t xml:space="preserve"> </w:t>
      </w:r>
      <w:r w:rsidR="008F6D2E">
        <w:rPr>
          <w:rFonts w:eastAsia="Calibri"/>
          <w:b/>
          <w:sz w:val="22"/>
          <w:szCs w:val="22"/>
          <w:lang w:eastAsia="pt-BR"/>
        </w:rPr>
        <w:t xml:space="preserve">                    </w:t>
      </w:r>
      <w:r w:rsidR="006677E4">
        <w:rPr>
          <w:rFonts w:eastAsia="Calibri"/>
          <w:b/>
          <w:sz w:val="22"/>
          <w:szCs w:val="22"/>
          <w:lang w:eastAsia="pt-BR"/>
        </w:rPr>
        <w:t xml:space="preserve">   </w:t>
      </w:r>
      <w:r w:rsidR="008F6D2E">
        <w:rPr>
          <w:rFonts w:eastAsia="Calibri"/>
          <w:b/>
          <w:sz w:val="22"/>
          <w:szCs w:val="22"/>
          <w:lang w:eastAsia="pt-BR"/>
        </w:rPr>
        <w:t xml:space="preserve"> _</w:t>
      </w:r>
      <w:r>
        <w:rPr>
          <w:rFonts w:eastAsia="Calibri"/>
          <w:b/>
          <w:sz w:val="22"/>
          <w:szCs w:val="22"/>
          <w:lang w:eastAsia="pt-BR"/>
        </w:rPr>
        <w:t>_____________________________</w:t>
      </w:r>
      <w:r w:rsidR="00477E18" w:rsidRPr="00835274">
        <w:rPr>
          <w:rFonts w:eastAsia="Calibri"/>
          <w:b/>
          <w:sz w:val="22"/>
          <w:szCs w:val="22"/>
          <w:lang w:eastAsia="pt-BR"/>
        </w:rPr>
        <w:tab/>
      </w:r>
    </w:p>
    <w:p w:rsidR="00477E18" w:rsidRDefault="00477E18" w:rsidP="00A27F6A">
      <w:pPr>
        <w:autoSpaceDE w:val="0"/>
        <w:adjustRightInd w:val="0"/>
        <w:rPr>
          <w:rFonts w:eastAsia="Times New Roman"/>
          <w:caps/>
          <w:spacing w:val="4"/>
          <w:sz w:val="22"/>
          <w:szCs w:val="22"/>
          <w:lang w:eastAsia="pt-BR"/>
        </w:rPr>
      </w:pPr>
      <w:r w:rsidRPr="00835274">
        <w:rPr>
          <w:rFonts w:eastAsia="Calibri"/>
          <w:sz w:val="22"/>
          <w:szCs w:val="22"/>
          <w:lang w:eastAsia="pt-BR"/>
        </w:rPr>
        <w:t>Coordenador</w:t>
      </w:r>
      <w:r w:rsidRPr="00835274">
        <w:rPr>
          <w:rFonts w:eastAsia="Times New Roman"/>
          <w:caps/>
          <w:spacing w:val="4"/>
          <w:sz w:val="22"/>
          <w:szCs w:val="22"/>
          <w:lang w:eastAsia="pt-BR"/>
        </w:rPr>
        <w:tab/>
      </w:r>
      <w:r w:rsidR="008F6D2E">
        <w:rPr>
          <w:rFonts w:eastAsia="Times New Roman"/>
          <w:caps/>
          <w:spacing w:val="4"/>
          <w:sz w:val="22"/>
          <w:szCs w:val="22"/>
          <w:lang w:eastAsia="pt-BR"/>
        </w:rPr>
        <w:t xml:space="preserve"> </w:t>
      </w:r>
    </w:p>
    <w:p w:rsidR="00893ADA" w:rsidRPr="00A27F6A" w:rsidRDefault="00893ADA" w:rsidP="00A27F6A">
      <w:pPr>
        <w:autoSpaceDE w:val="0"/>
        <w:adjustRightInd w:val="0"/>
        <w:rPr>
          <w:rFonts w:eastAsia="Calibri"/>
          <w:b/>
          <w:sz w:val="22"/>
          <w:szCs w:val="22"/>
          <w:lang w:eastAsia="pt-BR"/>
        </w:rPr>
      </w:pPr>
    </w:p>
    <w:p w:rsidR="00A27F6A" w:rsidRDefault="00A27F6A" w:rsidP="00477E18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</w:p>
    <w:p w:rsidR="00477E18" w:rsidRPr="00835274" w:rsidRDefault="00893ADA" w:rsidP="00477E18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  <w:r>
        <w:rPr>
          <w:rFonts w:eastAsia="Times New Roman"/>
          <w:b/>
          <w:caps/>
          <w:spacing w:val="4"/>
          <w:sz w:val="22"/>
          <w:szCs w:val="22"/>
        </w:rPr>
        <w:t xml:space="preserve">José AUGUSTO BESSA JÚNIOR                </w:t>
      </w:r>
      <w:r w:rsidR="006677E4">
        <w:rPr>
          <w:rFonts w:eastAsia="Times New Roman"/>
          <w:b/>
          <w:caps/>
          <w:spacing w:val="4"/>
          <w:sz w:val="22"/>
          <w:szCs w:val="22"/>
        </w:rPr>
        <w:t xml:space="preserve">    ____________________________</w:t>
      </w:r>
      <w:r>
        <w:rPr>
          <w:rFonts w:eastAsia="Times New Roman"/>
          <w:b/>
          <w:caps/>
          <w:spacing w:val="4"/>
          <w:sz w:val="22"/>
          <w:szCs w:val="22"/>
        </w:rPr>
        <w:t>_</w:t>
      </w:r>
      <w:r w:rsidR="00A27F6A">
        <w:rPr>
          <w:rFonts w:eastAsia="Calibri"/>
          <w:b/>
          <w:sz w:val="22"/>
          <w:szCs w:val="22"/>
          <w:lang w:eastAsia="pt-BR"/>
        </w:rPr>
        <w:t xml:space="preserve">                           </w:t>
      </w:r>
    </w:p>
    <w:p w:rsidR="00477E18" w:rsidRPr="00835274" w:rsidRDefault="00477E18" w:rsidP="00477E18">
      <w:pPr>
        <w:tabs>
          <w:tab w:val="left" w:pos="4651"/>
        </w:tabs>
        <w:rPr>
          <w:rFonts w:eastAsia="Times New Roman"/>
          <w:sz w:val="22"/>
          <w:szCs w:val="22"/>
          <w:lang w:eastAsia="pt-BR"/>
        </w:rPr>
      </w:pPr>
      <w:r w:rsidRPr="00835274">
        <w:rPr>
          <w:rFonts w:eastAsia="Times New Roman"/>
          <w:sz w:val="22"/>
          <w:szCs w:val="22"/>
          <w:lang w:eastAsia="pt-BR"/>
        </w:rPr>
        <w:t>Membro</w:t>
      </w:r>
      <w:r w:rsidRPr="00835274">
        <w:rPr>
          <w:rFonts w:eastAsia="Calibri"/>
          <w:spacing w:val="-6"/>
          <w:sz w:val="22"/>
          <w:szCs w:val="22"/>
          <w:lang w:eastAsia="pt-BR"/>
        </w:rPr>
        <w:tab/>
      </w:r>
    </w:p>
    <w:p w:rsidR="008F6D2E" w:rsidRDefault="008F6D2E" w:rsidP="00477E18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</w:p>
    <w:p w:rsidR="008C2502" w:rsidRPr="00477E18" w:rsidRDefault="008C2502" w:rsidP="00477E18"/>
    <w:sectPr w:rsidR="008C2502" w:rsidRPr="00477E1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955" w:right="1127" w:bottom="1702" w:left="1560" w:header="708" w:footer="7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808" w:rsidRDefault="008C5808">
      <w:r>
        <w:separator/>
      </w:r>
    </w:p>
  </w:endnote>
  <w:endnote w:type="continuationSeparator" w:id="0">
    <w:p w:rsidR="008C5808" w:rsidRDefault="008C5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r>
      <w:rPr>
        <w:rFonts w:ascii="Arial" w:hAnsi="Arial" w:cs="Arial"/>
        <w:color w:val="003333"/>
        <w:sz w:val="20"/>
        <w:szCs w:val="20"/>
      </w:rPr>
      <w:t xml:space="preserve">  /  atendimento@cauam.org.br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proofErr w:type="gramStart"/>
    <w:r>
      <w:rPr>
        <w:rFonts w:ascii="Arial" w:hAnsi="Arial" w:cs="Arial"/>
        <w:b/>
        <w:color w:val="003333"/>
        <w:sz w:val="20"/>
        <w:szCs w:val="20"/>
      </w:rPr>
      <w:t>www.cauam.</w:t>
    </w:r>
    <w:r w:rsidR="00F00886">
      <w:rPr>
        <w:rFonts w:ascii="Arial" w:hAnsi="Arial" w:cs="Arial"/>
        <w:b/>
        <w:color w:val="003333"/>
        <w:sz w:val="20"/>
        <w:szCs w:val="20"/>
      </w:rPr>
      <w:t>gov</w:t>
    </w:r>
    <w:r>
      <w:rPr>
        <w:rFonts w:ascii="Arial" w:hAnsi="Arial" w:cs="Arial"/>
        <w:b/>
        <w:color w:val="003333"/>
        <w:sz w:val="20"/>
        <w:szCs w:val="20"/>
      </w:rPr>
      <w:t>.br</w:t>
    </w:r>
    <w:r w:rsidR="00F00886">
      <w:rPr>
        <w:rFonts w:ascii="Arial" w:hAnsi="Arial" w:cs="Arial"/>
        <w:color w:val="003333"/>
        <w:sz w:val="20"/>
        <w:szCs w:val="20"/>
      </w:rPr>
      <w:t xml:space="preserve">  /</w:t>
    </w:r>
    <w:proofErr w:type="gramEnd"/>
    <w:r w:rsidR="00F00886">
      <w:rPr>
        <w:rFonts w:ascii="Arial" w:hAnsi="Arial" w:cs="Arial"/>
        <w:color w:val="003333"/>
        <w:sz w:val="20"/>
        <w:szCs w:val="20"/>
      </w:rPr>
      <w:t xml:space="preserve">  atendimento@cauam.gov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808" w:rsidRDefault="008C5808">
      <w:r>
        <w:rPr>
          <w:color w:val="000000"/>
        </w:rPr>
        <w:separator/>
      </w:r>
    </w:p>
  </w:footnote>
  <w:footnote w:type="continuationSeparator" w:id="0">
    <w:p w:rsidR="008C5808" w:rsidRDefault="008C5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190" w:rsidRDefault="009B0069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1EC3F64" wp14:editId="7F48926D">
          <wp:simplePos x="0" y="0"/>
          <wp:positionH relativeFrom="margin">
            <wp:posOffset>-1018634</wp:posOffset>
          </wp:positionH>
          <wp:positionV relativeFrom="margin">
            <wp:posOffset>-1277771</wp:posOffset>
          </wp:positionV>
          <wp:extent cx="7558559" cy="9570240"/>
          <wp:effectExtent l="0" t="0" r="4445" b="0"/>
          <wp:wrapNone/>
          <wp:docPr id="17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190" w:rsidRDefault="009B0069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E265B28" wp14:editId="4083D53D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18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F466C"/>
    <w:multiLevelType w:val="hybridMultilevel"/>
    <w:tmpl w:val="4F56F790"/>
    <w:lvl w:ilvl="0" w:tplc="6DE6A10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A570A68"/>
    <w:multiLevelType w:val="hybridMultilevel"/>
    <w:tmpl w:val="17F0CB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923B9"/>
    <w:multiLevelType w:val="multilevel"/>
    <w:tmpl w:val="556EEF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8F8495F"/>
    <w:multiLevelType w:val="multilevel"/>
    <w:tmpl w:val="E586E6CC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446D3B16"/>
    <w:multiLevelType w:val="hybridMultilevel"/>
    <w:tmpl w:val="68DE86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76A68"/>
    <w:multiLevelType w:val="hybridMultilevel"/>
    <w:tmpl w:val="617AF8FE"/>
    <w:lvl w:ilvl="0" w:tplc="9EB2BA7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F2779B"/>
    <w:multiLevelType w:val="hybridMultilevel"/>
    <w:tmpl w:val="D054A7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42CD4"/>
    <w:multiLevelType w:val="hybridMultilevel"/>
    <w:tmpl w:val="275A1BB0"/>
    <w:lvl w:ilvl="0" w:tplc="03645DD4">
      <w:start w:val="1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49A4014"/>
    <w:multiLevelType w:val="multilevel"/>
    <w:tmpl w:val="E98E8526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711"/>
    <w:rsid w:val="0000249D"/>
    <w:rsid w:val="0001600C"/>
    <w:rsid w:val="000210B0"/>
    <w:rsid w:val="00024502"/>
    <w:rsid w:val="00027E8C"/>
    <w:rsid w:val="0005666A"/>
    <w:rsid w:val="00074B03"/>
    <w:rsid w:val="0008422D"/>
    <w:rsid w:val="000A6410"/>
    <w:rsid w:val="000B64B5"/>
    <w:rsid w:val="000C6098"/>
    <w:rsid w:val="000C7CD4"/>
    <w:rsid w:val="000D0E47"/>
    <w:rsid w:val="000F7A32"/>
    <w:rsid w:val="00101268"/>
    <w:rsid w:val="00133330"/>
    <w:rsid w:val="00183BC5"/>
    <w:rsid w:val="001B0211"/>
    <w:rsid w:val="001B2D83"/>
    <w:rsid w:val="001C3F8C"/>
    <w:rsid w:val="001D3C46"/>
    <w:rsid w:val="001E5B66"/>
    <w:rsid w:val="00204D81"/>
    <w:rsid w:val="002B1069"/>
    <w:rsid w:val="002F2A29"/>
    <w:rsid w:val="003232F2"/>
    <w:rsid w:val="00330FCD"/>
    <w:rsid w:val="003347F5"/>
    <w:rsid w:val="00393D0D"/>
    <w:rsid w:val="003A21F8"/>
    <w:rsid w:val="003B1AC1"/>
    <w:rsid w:val="003C7892"/>
    <w:rsid w:val="003F6D7B"/>
    <w:rsid w:val="004411E4"/>
    <w:rsid w:val="004545BE"/>
    <w:rsid w:val="004621C7"/>
    <w:rsid w:val="0047432C"/>
    <w:rsid w:val="00477E18"/>
    <w:rsid w:val="004C1CD8"/>
    <w:rsid w:val="00520F0D"/>
    <w:rsid w:val="005409D8"/>
    <w:rsid w:val="00565F0E"/>
    <w:rsid w:val="00573B01"/>
    <w:rsid w:val="00592560"/>
    <w:rsid w:val="0059699F"/>
    <w:rsid w:val="005B2620"/>
    <w:rsid w:val="00620AB4"/>
    <w:rsid w:val="00650DDD"/>
    <w:rsid w:val="006677E4"/>
    <w:rsid w:val="00676FD3"/>
    <w:rsid w:val="006B62D2"/>
    <w:rsid w:val="006C48E5"/>
    <w:rsid w:val="006C5E21"/>
    <w:rsid w:val="006D668C"/>
    <w:rsid w:val="006E02EF"/>
    <w:rsid w:val="006E3FB5"/>
    <w:rsid w:val="006E571C"/>
    <w:rsid w:val="00714606"/>
    <w:rsid w:val="00723750"/>
    <w:rsid w:val="00732E77"/>
    <w:rsid w:val="00745F50"/>
    <w:rsid w:val="007502D4"/>
    <w:rsid w:val="007920E7"/>
    <w:rsid w:val="007F142A"/>
    <w:rsid w:val="00803055"/>
    <w:rsid w:val="00807B22"/>
    <w:rsid w:val="00835C90"/>
    <w:rsid w:val="00840AE3"/>
    <w:rsid w:val="00863546"/>
    <w:rsid w:val="00865A0D"/>
    <w:rsid w:val="00893ADA"/>
    <w:rsid w:val="00894A37"/>
    <w:rsid w:val="00894A4F"/>
    <w:rsid w:val="008C157E"/>
    <w:rsid w:val="008C2502"/>
    <w:rsid w:val="008C5808"/>
    <w:rsid w:val="008E2E93"/>
    <w:rsid w:val="008F4BDC"/>
    <w:rsid w:val="008F6D2E"/>
    <w:rsid w:val="00900AA3"/>
    <w:rsid w:val="00901EB6"/>
    <w:rsid w:val="00920445"/>
    <w:rsid w:val="00925FBF"/>
    <w:rsid w:val="00942433"/>
    <w:rsid w:val="00944EB7"/>
    <w:rsid w:val="009545F8"/>
    <w:rsid w:val="0095641B"/>
    <w:rsid w:val="00960C9F"/>
    <w:rsid w:val="0097240D"/>
    <w:rsid w:val="00992380"/>
    <w:rsid w:val="009A0B34"/>
    <w:rsid w:val="009B0069"/>
    <w:rsid w:val="009B0FDE"/>
    <w:rsid w:val="009F4974"/>
    <w:rsid w:val="009F4A10"/>
    <w:rsid w:val="00A27F6A"/>
    <w:rsid w:val="00A603CA"/>
    <w:rsid w:val="00A745DA"/>
    <w:rsid w:val="00A81C6E"/>
    <w:rsid w:val="00A85B29"/>
    <w:rsid w:val="00A947EA"/>
    <w:rsid w:val="00AC4DB2"/>
    <w:rsid w:val="00AD5484"/>
    <w:rsid w:val="00B06CDE"/>
    <w:rsid w:val="00B24711"/>
    <w:rsid w:val="00B30E99"/>
    <w:rsid w:val="00B3584D"/>
    <w:rsid w:val="00B62521"/>
    <w:rsid w:val="00B65854"/>
    <w:rsid w:val="00B968AB"/>
    <w:rsid w:val="00BA1C19"/>
    <w:rsid w:val="00BA2EF7"/>
    <w:rsid w:val="00BB0F3F"/>
    <w:rsid w:val="00BE0120"/>
    <w:rsid w:val="00BE68BA"/>
    <w:rsid w:val="00BF1293"/>
    <w:rsid w:val="00BF285E"/>
    <w:rsid w:val="00BF3B5F"/>
    <w:rsid w:val="00C1276D"/>
    <w:rsid w:val="00C2630D"/>
    <w:rsid w:val="00C27767"/>
    <w:rsid w:val="00C5165F"/>
    <w:rsid w:val="00CA408E"/>
    <w:rsid w:val="00CB3A0E"/>
    <w:rsid w:val="00CF4492"/>
    <w:rsid w:val="00D02D17"/>
    <w:rsid w:val="00D31B71"/>
    <w:rsid w:val="00D724BA"/>
    <w:rsid w:val="00DA3A2E"/>
    <w:rsid w:val="00DC7F3F"/>
    <w:rsid w:val="00DD1FCD"/>
    <w:rsid w:val="00E229A8"/>
    <w:rsid w:val="00E31055"/>
    <w:rsid w:val="00E31146"/>
    <w:rsid w:val="00E36D74"/>
    <w:rsid w:val="00E460CD"/>
    <w:rsid w:val="00E80751"/>
    <w:rsid w:val="00EA1BD0"/>
    <w:rsid w:val="00ED6BF6"/>
    <w:rsid w:val="00EE49A6"/>
    <w:rsid w:val="00F00886"/>
    <w:rsid w:val="00F079D6"/>
    <w:rsid w:val="00F07F8E"/>
    <w:rsid w:val="00F25D48"/>
    <w:rsid w:val="00F3478B"/>
    <w:rsid w:val="00F43895"/>
    <w:rsid w:val="00F438E1"/>
    <w:rsid w:val="00F641AB"/>
    <w:rsid w:val="00F725FD"/>
    <w:rsid w:val="00F87D4E"/>
    <w:rsid w:val="00F91F15"/>
    <w:rsid w:val="00FB331A"/>
    <w:rsid w:val="00FC17EA"/>
    <w:rsid w:val="00FE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69741B"/>
  <w15:docId w15:val="{C28C0676-DB4C-43AB-BA6C-BF3A3D3B4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89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92"/>
    <w:rPr>
      <w:rFonts w:ascii="Tahoma" w:hAnsi="Tahoma"/>
      <w:sz w:val="16"/>
      <w:szCs w:val="14"/>
    </w:rPr>
  </w:style>
  <w:style w:type="character" w:styleId="Forte">
    <w:name w:val="Strong"/>
    <w:basedOn w:val="Fontepargpadro"/>
    <w:uiPriority w:val="22"/>
    <w:qFormat/>
    <w:rsid w:val="00676FD3"/>
    <w:rPr>
      <w:b/>
      <w:bCs/>
    </w:rPr>
  </w:style>
  <w:style w:type="table" w:styleId="Tabelacomgrade">
    <w:name w:val="Table Grid"/>
    <w:basedOn w:val="Tabelanormal"/>
    <w:uiPriority w:val="59"/>
    <w:rsid w:val="008C2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7A3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D1433-A9C6-4124-87F4-302862AE1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Comunicação</cp:lastModifiedBy>
  <cp:revision>12</cp:revision>
  <cp:lastPrinted>2018-04-16T14:49:00Z</cp:lastPrinted>
  <dcterms:created xsi:type="dcterms:W3CDTF">2018-02-08T17:34:00Z</dcterms:created>
  <dcterms:modified xsi:type="dcterms:W3CDTF">2018-04-16T16:26:00Z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